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3E0D" w14:textId="77777777" w:rsidR="00AA465E" w:rsidRDefault="00AA465E">
      <w:pPr>
        <w:pStyle w:val="ConsPlusTitlePage"/>
      </w:pPr>
      <w:r>
        <w:t xml:space="preserve">Документ предоставлен </w:t>
      </w:r>
      <w:hyperlink r:id="rId4">
        <w:r>
          <w:rPr>
            <w:color w:val="0000FF"/>
          </w:rPr>
          <w:t>КонсультантПлюс</w:t>
        </w:r>
      </w:hyperlink>
      <w:r>
        <w:br/>
      </w:r>
    </w:p>
    <w:p w14:paraId="7884534F" w14:textId="77777777" w:rsidR="00AA465E" w:rsidRDefault="00AA465E">
      <w:pPr>
        <w:pStyle w:val="ConsPlusNormal"/>
        <w:jc w:val="both"/>
        <w:outlineLvl w:val="0"/>
      </w:pPr>
    </w:p>
    <w:p w14:paraId="077CEEB2" w14:textId="77777777" w:rsidR="00AA465E" w:rsidRDefault="00AA465E">
      <w:pPr>
        <w:pStyle w:val="ConsPlusTitle"/>
        <w:jc w:val="center"/>
        <w:outlineLvl w:val="0"/>
      </w:pPr>
      <w:r>
        <w:t>ДУМА ПЕРМСКОГО МУНИЦИПАЛЬНОГО ОКРУГА ПЕРМСКОГО КРАЯ</w:t>
      </w:r>
    </w:p>
    <w:p w14:paraId="5EDDD2D7" w14:textId="77777777" w:rsidR="00AA465E" w:rsidRDefault="00AA465E">
      <w:pPr>
        <w:pStyle w:val="ConsPlusTitle"/>
        <w:jc w:val="both"/>
      </w:pPr>
    </w:p>
    <w:p w14:paraId="7EEE7A70" w14:textId="77777777" w:rsidR="00AA465E" w:rsidRDefault="00AA465E">
      <w:pPr>
        <w:pStyle w:val="ConsPlusTitle"/>
        <w:jc w:val="center"/>
      </w:pPr>
      <w:r>
        <w:t>РЕШЕНИЕ</w:t>
      </w:r>
    </w:p>
    <w:p w14:paraId="1DDC0FF4" w14:textId="77777777" w:rsidR="00AA465E" w:rsidRDefault="00AA465E">
      <w:pPr>
        <w:pStyle w:val="ConsPlusTitle"/>
        <w:jc w:val="center"/>
      </w:pPr>
      <w:r>
        <w:t>от 16 февраля 2023 г. N 118</w:t>
      </w:r>
    </w:p>
    <w:p w14:paraId="1E5CC175" w14:textId="77777777" w:rsidR="00AA465E" w:rsidRDefault="00AA465E">
      <w:pPr>
        <w:pStyle w:val="ConsPlusTitle"/>
        <w:jc w:val="both"/>
      </w:pPr>
    </w:p>
    <w:p w14:paraId="677679B9" w14:textId="77777777" w:rsidR="00AA465E" w:rsidRDefault="00AA465E">
      <w:pPr>
        <w:pStyle w:val="ConsPlusTitle"/>
        <w:jc w:val="center"/>
      </w:pPr>
      <w:r>
        <w:t>ОБ УТВЕРЖДЕНИИ ПОЛОЖЕНИЯ О МУНИЦИПАЛЬНОМ ЗЕМЕЛЬНОМ КОНТРОЛЕ</w:t>
      </w:r>
    </w:p>
    <w:p w14:paraId="47288E57" w14:textId="77777777" w:rsidR="00AA465E" w:rsidRDefault="00AA465E">
      <w:pPr>
        <w:pStyle w:val="ConsPlusTitle"/>
        <w:jc w:val="center"/>
      </w:pPr>
      <w:r>
        <w:t>В ГРАНИЦАХ ПЕРМСКОГО МУНИЦИПАЛЬНОГО ОКРУГА ПЕРМСКОГО КРАЯ</w:t>
      </w:r>
    </w:p>
    <w:p w14:paraId="79E97B2A" w14:textId="77777777" w:rsidR="00AA465E" w:rsidRDefault="00AA4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465E" w14:paraId="68601D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26F91D" w14:textId="77777777" w:rsidR="00AA465E" w:rsidRDefault="00AA4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2F94F2" w14:textId="77777777" w:rsidR="00AA465E" w:rsidRDefault="00AA4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71BF5C" w14:textId="77777777" w:rsidR="00AA465E" w:rsidRDefault="00AA465E">
            <w:pPr>
              <w:pStyle w:val="ConsPlusNormal"/>
              <w:jc w:val="center"/>
            </w:pPr>
            <w:r>
              <w:rPr>
                <w:color w:val="392C69"/>
              </w:rPr>
              <w:t>Список изменяющих документов</w:t>
            </w:r>
          </w:p>
          <w:p w14:paraId="35C71626" w14:textId="77777777" w:rsidR="00AA465E" w:rsidRDefault="00AA465E">
            <w:pPr>
              <w:pStyle w:val="ConsPlusNormal"/>
              <w:jc w:val="center"/>
            </w:pPr>
            <w:r>
              <w:rPr>
                <w:color w:val="392C69"/>
              </w:rPr>
              <w:t xml:space="preserve">(в ред. </w:t>
            </w:r>
            <w:hyperlink r:id="rId5">
              <w:r>
                <w:rPr>
                  <w:color w:val="0000FF"/>
                </w:rPr>
                <w:t>решения</w:t>
              </w:r>
            </w:hyperlink>
            <w:r>
              <w:rPr>
                <w:color w:val="392C69"/>
              </w:rPr>
              <w:t xml:space="preserve"> Думы Пермского муниципального округа Пермского края</w:t>
            </w:r>
          </w:p>
          <w:p w14:paraId="31A96E99" w14:textId="77777777" w:rsidR="00AA465E" w:rsidRDefault="00AA465E">
            <w:pPr>
              <w:pStyle w:val="ConsPlusNormal"/>
              <w:jc w:val="center"/>
            </w:pPr>
            <w:r>
              <w:rPr>
                <w:color w:val="392C69"/>
              </w:rPr>
              <w:t>от 24.08.2023 N 212)</w:t>
            </w:r>
          </w:p>
        </w:tc>
        <w:tc>
          <w:tcPr>
            <w:tcW w:w="113" w:type="dxa"/>
            <w:tcBorders>
              <w:top w:val="nil"/>
              <w:left w:val="nil"/>
              <w:bottom w:val="nil"/>
              <w:right w:val="nil"/>
            </w:tcBorders>
            <w:shd w:val="clear" w:color="auto" w:fill="F4F3F8"/>
            <w:tcMar>
              <w:top w:w="0" w:type="dxa"/>
              <w:left w:w="0" w:type="dxa"/>
              <w:bottom w:w="0" w:type="dxa"/>
              <w:right w:w="0" w:type="dxa"/>
            </w:tcMar>
          </w:tcPr>
          <w:p w14:paraId="4C049F4D" w14:textId="77777777" w:rsidR="00AA465E" w:rsidRDefault="00AA465E">
            <w:pPr>
              <w:pStyle w:val="ConsPlusNormal"/>
            </w:pPr>
          </w:p>
        </w:tc>
      </w:tr>
    </w:tbl>
    <w:p w14:paraId="4A67BAA0" w14:textId="77777777" w:rsidR="00AA465E" w:rsidRDefault="00AA465E">
      <w:pPr>
        <w:pStyle w:val="ConsPlusNormal"/>
        <w:jc w:val="both"/>
      </w:pPr>
    </w:p>
    <w:p w14:paraId="086F5D33" w14:textId="77777777" w:rsidR="00AA465E" w:rsidRDefault="00AA465E">
      <w:pPr>
        <w:pStyle w:val="ConsPlusNormal"/>
        <w:ind w:firstLine="540"/>
        <w:jc w:val="both"/>
      </w:pPr>
      <w:r>
        <w:t xml:space="preserve">В соответствии со </w:t>
      </w:r>
      <w:hyperlink r:id="rId6">
        <w:r>
          <w:rPr>
            <w:color w:val="0000FF"/>
          </w:rPr>
          <w:t>статьей 72</w:t>
        </w:r>
      </w:hyperlink>
      <w:r>
        <w:t xml:space="preserve"> Земельного кодекса Российской Федерации, Федеральным </w:t>
      </w:r>
      <w:hyperlink r:id="rId7">
        <w:r>
          <w:rPr>
            <w:color w:val="0000FF"/>
          </w:rPr>
          <w:t>законам</w:t>
        </w:r>
      </w:hyperlink>
      <w:r>
        <w:t xml:space="preserve"> от 31 июля 2020 г. N 248-ФЗ "О государственном контроле (надзоре) и муниципальном контроле в Российской Федерации", </w:t>
      </w:r>
      <w:hyperlink r:id="rId8">
        <w:r>
          <w:rPr>
            <w:color w:val="0000FF"/>
          </w:rPr>
          <w:t>пунктом 26 части 1 статьи 16</w:t>
        </w:r>
      </w:hyperlink>
      <w:r>
        <w:t xml:space="preserve"> и </w:t>
      </w:r>
      <w:hyperlink r:id="rId9">
        <w:r>
          <w:rPr>
            <w:color w:val="0000FF"/>
          </w:rPr>
          <w:t>статьей 17.1</w:t>
        </w:r>
      </w:hyperlink>
      <w:r>
        <w:t xml:space="preserve"> Федерального закона от 06 октября 2003 г. N 131-ФЗ "Об общих принципах организации местного самоуправления в Российской Федерации", </w:t>
      </w:r>
      <w:hyperlink r:id="rId10">
        <w:r>
          <w:rPr>
            <w:color w:val="0000FF"/>
          </w:rPr>
          <w:t>статьей 6</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r>
          <w:rPr>
            <w:color w:val="0000FF"/>
          </w:rPr>
          <w:t>статьей 8</w:t>
        </w:r>
      </w:hyperlink>
      <w:r>
        <w:t xml:space="preserve">, </w:t>
      </w:r>
      <w:hyperlink r:id="rId12">
        <w:r>
          <w:rPr>
            <w:color w:val="0000FF"/>
          </w:rPr>
          <w:t>пунктом 29 части 1 статьи 5</w:t>
        </w:r>
      </w:hyperlink>
      <w:r>
        <w:t xml:space="preserve">, </w:t>
      </w:r>
      <w:hyperlink r:id="rId13">
        <w:r>
          <w:rPr>
            <w:color w:val="0000FF"/>
          </w:rPr>
          <w:t>пунктом 24 части 1 статьи 33</w:t>
        </w:r>
      </w:hyperlink>
      <w:r>
        <w:t xml:space="preserve"> Устава Пермского муниципального округа Пермского края Дума Пермского муниципального округа Пермского края решает:</w:t>
      </w:r>
    </w:p>
    <w:p w14:paraId="33573589" w14:textId="77777777" w:rsidR="00AA465E" w:rsidRDefault="00AA465E">
      <w:pPr>
        <w:pStyle w:val="ConsPlusNormal"/>
        <w:jc w:val="both"/>
      </w:pPr>
    </w:p>
    <w:p w14:paraId="33AD919A" w14:textId="77777777" w:rsidR="00AA465E" w:rsidRDefault="00AA465E">
      <w:pPr>
        <w:pStyle w:val="ConsPlusNormal"/>
        <w:ind w:firstLine="540"/>
        <w:jc w:val="both"/>
      </w:pPr>
      <w:r>
        <w:t>1. Утвердить:</w:t>
      </w:r>
    </w:p>
    <w:p w14:paraId="24B789B4" w14:textId="77777777" w:rsidR="00AA465E" w:rsidRDefault="00AA465E">
      <w:pPr>
        <w:pStyle w:val="ConsPlusNormal"/>
        <w:spacing w:before="220"/>
        <w:ind w:firstLine="540"/>
        <w:jc w:val="both"/>
      </w:pPr>
      <w:r>
        <w:t xml:space="preserve">1.1. </w:t>
      </w:r>
      <w:hyperlink w:anchor="P46">
        <w:r>
          <w:rPr>
            <w:color w:val="0000FF"/>
          </w:rPr>
          <w:t>Положение</w:t>
        </w:r>
      </w:hyperlink>
      <w:r>
        <w:t xml:space="preserve"> о муниципальном земельном контроле в границах Пермского муниципального округа Пермского края, согласно приложению 1 к настоящему решению;</w:t>
      </w:r>
    </w:p>
    <w:p w14:paraId="302A802E" w14:textId="77777777" w:rsidR="00AA465E" w:rsidRDefault="00AA465E">
      <w:pPr>
        <w:pStyle w:val="ConsPlusNormal"/>
        <w:spacing w:before="220"/>
        <w:ind w:firstLine="540"/>
        <w:jc w:val="both"/>
      </w:pPr>
      <w:r>
        <w:t xml:space="preserve">1.2. ключевые </w:t>
      </w:r>
      <w:hyperlink w:anchor="P168">
        <w:r>
          <w:rPr>
            <w:color w:val="0000FF"/>
          </w:rPr>
          <w:t>показатели</w:t>
        </w:r>
      </w:hyperlink>
      <w:r>
        <w:t xml:space="preserve"> и их целевые значения, индикативные показатели муниципального земельного контроля в границах Пермского муниципального округа Пермского края за отчетный период (календарный год), согласно приложению 2 к настоящему решению;</w:t>
      </w:r>
    </w:p>
    <w:p w14:paraId="69842A9E" w14:textId="77777777" w:rsidR="00AA465E" w:rsidRDefault="00AA465E">
      <w:pPr>
        <w:pStyle w:val="ConsPlusNormal"/>
        <w:spacing w:before="220"/>
        <w:ind w:firstLine="540"/>
        <w:jc w:val="both"/>
      </w:pPr>
      <w:r>
        <w:t xml:space="preserve">1.3. утратил силу. - </w:t>
      </w:r>
      <w:hyperlink r:id="rId14">
        <w:r>
          <w:rPr>
            <w:color w:val="0000FF"/>
          </w:rPr>
          <w:t>Решение</w:t>
        </w:r>
      </w:hyperlink>
      <w:r>
        <w:t xml:space="preserve"> Думы Пермского муниципального округа Пермского края от 24.08.2023 N 212.</w:t>
      </w:r>
    </w:p>
    <w:p w14:paraId="0E63DB4C" w14:textId="77777777" w:rsidR="00AA465E" w:rsidRDefault="00AA465E">
      <w:pPr>
        <w:pStyle w:val="ConsPlusNormal"/>
        <w:spacing w:before="220"/>
        <w:ind w:firstLine="540"/>
        <w:jc w:val="both"/>
      </w:pPr>
      <w:r>
        <w:t>2. Определить в качестве официального сайта органа муниципального земельного контроля в границах Пермского муниципального округа Пермского края в информационно-телекоммуникационной сети Интернет официальный сайт Пермского муниципального округа Пермского края в информационно-телекоммуникационной сети Интернет (www.permraion.ru).</w:t>
      </w:r>
    </w:p>
    <w:p w14:paraId="27E0BBAB" w14:textId="77777777" w:rsidR="00AA465E" w:rsidRDefault="00AA465E">
      <w:pPr>
        <w:pStyle w:val="ConsPlusNormal"/>
        <w:spacing w:before="220"/>
        <w:ind w:firstLine="540"/>
        <w:jc w:val="both"/>
      </w:pPr>
      <w:r>
        <w:t>3. Признать утратившими силу решения Земского Собрания Пермского муниципального района:</w:t>
      </w:r>
    </w:p>
    <w:p w14:paraId="738C466A" w14:textId="77777777" w:rsidR="00AA465E" w:rsidRDefault="00AA465E">
      <w:pPr>
        <w:pStyle w:val="ConsPlusNormal"/>
        <w:spacing w:before="220"/>
        <w:ind w:firstLine="540"/>
        <w:jc w:val="both"/>
      </w:pPr>
      <w:r>
        <w:t xml:space="preserve">от 25 ноября 2021 г. </w:t>
      </w:r>
      <w:hyperlink r:id="rId15">
        <w:r>
          <w:rPr>
            <w:color w:val="0000FF"/>
          </w:rPr>
          <w:t>N 190</w:t>
        </w:r>
      </w:hyperlink>
      <w:r>
        <w:t xml:space="preserve"> "Об утверждении Положения о муниципальном земельном контроле в границах Пермского муниципального района Пермского края";</w:t>
      </w:r>
    </w:p>
    <w:p w14:paraId="677652A8" w14:textId="77777777" w:rsidR="00AA465E" w:rsidRDefault="00AA465E">
      <w:pPr>
        <w:pStyle w:val="ConsPlusNormal"/>
        <w:spacing w:before="220"/>
        <w:ind w:firstLine="540"/>
        <w:jc w:val="both"/>
      </w:pPr>
      <w:r>
        <w:t>от 23 декабря 2021 г. N 198 "Об утверждении показателей результативности и эффективности деятельности органов муниципального земельного контроля в границах Пермского муниципального района Пермского края";</w:t>
      </w:r>
    </w:p>
    <w:p w14:paraId="414DE480" w14:textId="77777777" w:rsidR="00AA465E" w:rsidRDefault="00AA465E">
      <w:pPr>
        <w:pStyle w:val="ConsPlusNormal"/>
        <w:spacing w:before="220"/>
        <w:ind w:firstLine="540"/>
        <w:jc w:val="both"/>
      </w:pPr>
      <w:r>
        <w:t xml:space="preserve">от 23 марта 2022 г. N 215 "О внесении изменений в приложение 2 к решению Земского Собрания Пермского муниципального района от 23 декабря 2021 г. N 198 "Об утверждении показателей результативности и эффективности деятельности органов муниципального </w:t>
      </w:r>
      <w:r>
        <w:lastRenderedPageBreak/>
        <w:t>земельного контроля в границах Пермского муниципального района Пермского края".</w:t>
      </w:r>
    </w:p>
    <w:p w14:paraId="6443EACC" w14:textId="77777777" w:rsidR="00AA465E" w:rsidRDefault="00AA465E">
      <w:pPr>
        <w:pStyle w:val="ConsPlusNormal"/>
        <w:spacing w:before="220"/>
        <w:ind w:firstLine="540"/>
        <w:jc w:val="both"/>
      </w:pPr>
      <w:r>
        <w:t>4. Настоящее решение вступает в силу со дня его официального опубликования (обнародования).</w:t>
      </w:r>
    </w:p>
    <w:p w14:paraId="1C938E52" w14:textId="77777777" w:rsidR="00AA465E" w:rsidRDefault="00AA465E">
      <w:pPr>
        <w:pStyle w:val="ConsPlusNormal"/>
        <w:spacing w:before="220"/>
        <w:ind w:firstLine="540"/>
        <w:jc w:val="both"/>
      </w:pPr>
      <w:r>
        <w:t>5. 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Пермского края в информационно-телекоммуникационной сети Интернет (www.permraion.ru).</w:t>
      </w:r>
    </w:p>
    <w:p w14:paraId="63C79D14" w14:textId="77777777" w:rsidR="00AA465E" w:rsidRDefault="00AA465E">
      <w:pPr>
        <w:pStyle w:val="ConsPlusNormal"/>
        <w:spacing w:before="220"/>
        <w:ind w:firstLine="540"/>
        <w:jc w:val="both"/>
      </w:pPr>
      <w:r>
        <w:t>6. 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w:t>
      </w:r>
    </w:p>
    <w:p w14:paraId="7BE1F86E" w14:textId="77777777" w:rsidR="00AA465E" w:rsidRDefault="00AA465E">
      <w:pPr>
        <w:pStyle w:val="ConsPlusNormal"/>
        <w:jc w:val="both"/>
      </w:pPr>
    </w:p>
    <w:p w14:paraId="270490F1" w14:textId="77777777" w:rsidR="00AA465E" w:rsidRDefault="00AA465E">
      <w:pPr>
        <w:pStyle w:val="ConsPlusNormal"/>
        <w:jc w:val="right"/>
      </w:pPr>
      <w:r>
        <w:t>Председатель Думы</w:t>
      </w:r>
    </w:p>
    <w:p w14:paraId="7539467D" w14:textId="77777777" w:rsidR="00AA465E" w:rsidRDefault="00AA465E">
      <w:pPr>
        <w:pStyle w:val="ConsPlusNormal"/>
        <w:jc w:val="right"/>
      </w:pPr>
      <w:r>
        <w:t>Пермского муниципального округа</w:t>
      </w:r>
    </w:p>
    <w:p w14:paraId="31521A8E" w14:textId="77777777" w:rsidR="00AA465E" w:rsidRDefault="00AA465E">
      <w:pPr>
        <w:pStyle w:val="ConsPlusNormal"/>
        <w:jc w:val="right"/>
      </w:pPr>
      <w:r>
        <w:t>Д.В.ГОРДИЕНКО</w:t>
      </w:r>
    </w:p>
    <w:p w14:paraId="35D177DA" w14:textId="77777777" w:rsidR="00AA465E" w:rsidRDefault="00AA465E">
      <w:pPr>
        <w:pStyle w:val="ConsPlusNormal"/>
        <w:jc w:val="both"/>
      </w:pPr>
    </w:p>
    <w:p w14:paraId="3FEFBDDD" w14:textId="77777777" w:rsidR="00AA465E" w:rsidRDefault="00AA465E">
      <w:pPr>
        <w:pStyle w:val="ConsPlusNormal"/>
        <w:jc w:val="right"/>
      </w:pPr>
      <w:r>
        <w:t>Глава муниципального округа -</w:t>
      </w:r>
    </w:p>
    <w:p w14:paraId="6B538EB1" w14:textId="77777777" w:rsidR="00AA465E" w:rsidRDefault="00AA465E">
      <w:pPr>
        <w:pStyle w:val="ConsPlusNormal"/>
        <w:jc w:val="right"/>
      </w:pPr>
      <w:r>
        <w:t>глава администрации Пермского</w:t>
      </w:r>
    </w:p>
    <w:p w14:paraId="7F95FA1C" w14:textId="77777777" w:rsidR="00AA465E" w:rsidRDefault="00AA465E">
      <w:pPr>
        <w:pStyle w:val="ConsPlusNormal"/>
        <w:jc w:val="right"/>
      </w:pPr>
      <w:r>
        <w:t>муниципального округа</w:t>
      </w:r>
    </w:p>
    <w:p w14:paraId="37A8EDE6" w14:textId="77777777" w:rsidR="00AA465E" w:rsidRDefault="00AA465E">
      <w:pPr>
        <w:pStyle w:val="ConsPlusNormal"/>
        <w:jc w:val="right"/>
      </w:pPr>
      <w:r>
        <w:t>В.Ю.ЦВЕТОВ</w:t>
      </w:r>
    </w:p>
    <w:p w14:paraId="66BB4F6B" w14:textId="77777777" w:rsidR="00AA465E" w:rsidRDefault="00AA465E">
      <w:pPr>
        <w:pStyle w:val="ConsPlusNormal"/>
        <w:jc w:val="both"/>
      </w:pPr>
    </w:p>
    <w:p w14:paraId="3AE2A4EC" w14:textId="77777777" w:rsidR="00AA465E" w:rsidRDefault="00AA465E">
      <w:pPr>
        <w:pStyle w:val="ConsPlusNormal"/>
        <w:jc w:val="both"/>
      </w:pPr>
    </w:p>
    <w:p w14:paraId="23DDBE8A" w14:textId="77777777" w:rsidR="00AA465E" w:rsidRDefault="00AA465E">
      <w:pPr>
        <w:pStyle w:val="ConsPlusNormal"/>
        <w:jc w:val="both"/>
      </w:pPr>
    </w:p>
    <w:p w14:paraId="0CE36E95" w14:textId="77777777" w:rsidR="00AA465E" w:rsidRDefault="00AA465E">
      <w:pPr>
        <w:pStyle w:val="ConsPlusNormal"/>
        <w:jc w:val="both"/>
      </w:pPr>
    </w:p>
    <w:p w14:paraId="0C15F152" w14:textId="77777777" w:rsidR="00AA465E" w:rsidRDefault="00AA465E">
      <w:pPr>
        <w:pStyle w:val="ConsPlusNormal"/>
        <w:jc w:val="both"/>
      </w:pPr>
    </w:p>
    <w:p w14:paraId="40D78A31" w14:textId="77777777" w:rsidR="00AA465E" w:rsidRDefault="00AA465E">
      <w:pPr>
        <w:pStyle w:val="ConsPlusNormal"/>
        <w:jc w:val="right"/>
        <w:outlineLvl w:val="0"/>
      </w:pPr>
      <w:r>
        <w:t>Приложение 1</w:t>
      </w:r>
    </w:p>
    <w:p w14:paraId="27DD4482" w14:textId="77777777" w:rsidR="00AA465E" w:rsidRDefault="00AA465E">
      <w:pPr>
        <w:pStyle w:val="ConsPlusNormal"/>
        <w:jc w:val="right"/>
      </w:pPr>
      <w:r>
        <w:t>к решению</w:t>
      </w:r>
    </w:p>
    <w:p w14:paraId="6E99E65F" w14:textId="77777777" w:rsidR="00AA465E" w:rsidRDefault="00AA465E">
      <w:pPr>
        <w:pStyle w:val="ConsPlusNormal"/>
        <w:jc w:val="right"/>
      </w:pPr>
      <w:r>
        <w:t>Думы Пермского</w:t>
      </w:r>
    </w:p>
    <w:p w14:paraId="2127BEBA" w14:textId="77777777" w:rsidR="00AA465E" w:rsidRDefault="00AA465E">
      <w:pPr>
        <w:pStyle w:val="ConsPlusNormal"/>
        <w:jc w:val="right"/>
      </w:pPr>
      <w:r>
        <w:t>муниципального округа</w:t>
      </w:r>
    </w:p>
    <w:p w14:paraId="0CCCB4EC" w14:textId="77777777" w:rsidR="00AA465E" w:rsidRDefault="00AA465E">
      <w:pPr>
        <w:pStyle w:val="ConsPlusNormal"/>
        <w:jc w:val="right"/>
      </w:pPr>
      <w:r>
        <w:t>от 16.02.2023 N 118</w:t>
      </w:r>
    </w:p>
    <w:p w14:paraId="244582ED" w14:textId="77777777" w:rsidR="00AA465E" w:rsidRDefault="00AA465E">
      <w:pPr>
        <w:pStyle w:val="ConsPlusNormal"/>
        <w:jc w:val="both"/>
      </w:pPr>
    </w:p>
    <w:p w14:paraId="19BC72A0" w14:textId="77777777" w:rsidR="00AA465E" w:rsidRDefault="00AA465E">
      <w:pPr>
        <w:pStyle w:val="ConsPlusTitle"/>
        <w:jc w:val="center"/>
      </w:pPr>
      <w:bookmarkStart w:id="0" w:name="P46"/>
      <w:bookmarkEnd w:id="0"/>
      <w:r>
        <w:t>ПОЛОЖЕНИЕ</w:t>
      </w:r>
    </w:p>
    <w:p w14:paraId="6D862443" w14:textId="77777777" w:rsidR="00AA465E" w:rsidRDefault="00AA465E">
      <w:pPr>
        <w:pStyle w:val="ConsPlusTitle"/>
        <w:jc w:val="center"/>
      </w:pPr>
      <w:r>
        <w:t>О МУНИЦИПАЛЬНОМ ЗЕМЕЛЬНОМ КОНТРОЛЕ В ГРАНИЦАХ</w:t>
      </w:r>
    </w:p>
    <w:p w14:paraId="4E2A0AC3" w14:textId="77777777" w:rsidR="00AA465E" w:rsidRDefault="00AA465E">
      <w:pPr>
        <w:pStyle w:val="ConsPlusTitle"/>
        <w:jc w:val="center"/>
      </w:pPr>
      <w:r>
        <w:t>ПЕРМСКОГО МУНИЦИПАЛЬНОГО ОКРУГА ПЕРМСКОГО КРАЯ</w:t>
      </w:r>
    </w:p>
    <w:p w14:paraId="3DEBAE63" w14:textId="77777777" w:rsidR="00AA465E" w:rsidRDefault="00AA4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465E" w14:paraId="3EE2F4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8DD3C0" w14:textId="77777777" w:rsidR="00AA465E" w:rsidRDefault="00AA4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0120AC" w14:textId="77777777" w:rsidR="00AA465E" w:rsidRDefault="00AA4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4F61F8" w14:textId="77777777" w:rsidR="00AA465E" w:rsidRDefault="00AA465E">
            <w:pPr>
              <w:pStyle w:val="ConsPlusNormal"/>
              <w:jc w:val="center"/>
            </w:pPr>
            <w:r>
              <w:rPr>
                <w:color w:val="392C69"/>
              </w:rPr>
              <w:t>Список изменяющих документов</w:t>
            </w:r>
          </w:p>
          <w:p w14:paraId="136E27C3" w14:textId="77777777" w:rsidR="00AA465E" w:rsidRDefault="00AA465E">
            <w:pPr>
              <w:pStyle w:val="ConsPlusNormal"/>
              <w:jc w:val="center"/>
            </w:pPr>
            <w:r>
              <w:rPr>
                <w:color w:val="392C69"/>
              </w:rPr>
              <w:t xml:space="preserve">(в ред. </w:t>
            </w:r>
            <w:hyperlink r:id="rId16">
              <w:r>
                <w:rPr>
                  <w:color w:val="0000FF"/>
                </w:rPr>
                <w:t>решения</w:t>
              </w:r>
            </w:hyperlink>
            <w:r>
              <w:rPr>
                <w:color w:val="392C69"/>
              </w:rPr>
              <w:t xml:space="preserve"> Думы Пермского муниципального округа Пермского края</w:t>
            </w:r>
          </w:p>
          <w:p w14:paraId="03F80DF4" w14:textId="77777777" w:rsidR="00AA465E" w:rsidRDefault="00AA465E">
            <w:pPr>
              <w:pStyle w:val="ConsPlusNormal"/>
              <w:jc w:val="center"/>
            </w:pPr>
            <w:r>
              <w:rPr>
                <w:color w:val="392C69"/>
              </w:rPr>
              <w:t>от 24.08.2023 N 212)</w:t>
            </w:r>
          </w:p>
        </w:tc>
        <w:tc>
          <w:tcPr>
            <w:tcW w:w="113" w:type="dxa"/>
            <w:tcBorders>
              <w:top w:val="nil"/>
              <w:left w:val="nil"/>
              <w:bottom w:val="nil"/>
              <w:right w:val="nil"/>
            </w:tcBorders>
            <w:shd w:val="clear" w:color="auto" w:fill="F4F3F8"/>
            <w:tcMar>
              <w:top w:w="0" w:type="dxa"/>
              <w:left w:w="0" w:type="dxa"/>
              <w:bottom w:w="0" w:type="dxa"/>
              <w:right w:w="0" w:type="dxa"/>
            </w:tcMar>
          </w:tcPr>
          <w:p w14:paraId="5E3C0043" w14:textId="77777777" w:rsidR="00AA465E" w:rsidRDefault="00AA465E">
            <w:pPr>
              <w:pStyle w:val="ConsPlusNormal"/>
            </w:pPr>
          </w:p>
        </w:tc>
      </w:tr>
    </w:tbl>
    <w:p w14:paraId="23BCCED7" w14:textId="77777777" w:rsidR="00AA465E" w:rsidRDefault="00AA465E">
      <w:pPr>
        <w:pStyle w:val="ConsPlusNormal"/>
        <w:jc w:val="both"/>
      </w:pPr>
    </w:p>
    <w:p w14:paraId="1D57C5B4" w14:textId="77777777" w:rsidR="00AA465E" w:rsidRDefault="00AA465E">
      <w:pPr>
        <w:pStyle w:val="ConsPlusTitle"/>
        <w:jc w:val="center"/>
        <w:outlineLvl w:val="1"/>
      </w:pPr>
      <w:r>
        <w:t>I. Общие положения</w:t>
      </w:r>
    </w:p>
    <w:p w14:paraId="4B485BB0" w14:textId="77777777" w:rsidR="00AA465E" w:rsidRDefault="00AA465E">
      <w:pPr>
        <w:pStyle w:val="ConsPlusNormal"/>
        <w:jc w:val="both"/>
      </w:pPr>
    </w:p>
    <w:p w14:paraId="31F24BDA" w14:textId="77777777" w:rsidR="00AA465E" w:rsidRDefault="00AA465E">
      <w:pPr>
        <w:pStyle w:val="ConsPlusNormal"/>
        <w:ind w:firstLine="540"/>
        <w:jc w:val="both"/>
      </w:pPr>
      <w:r>
        <w:t>1.1. Настоящее Положение устанавливает порядок осуществления муниципального земельного контроля в границах Пермского муниципального округа Пермского края (далее - муниципальный земельный контроль).</w:t>
      </w:r>
    </w:p>
    <w:p w14:paraId="3754A6AA" w14:textId="77777777" w:rsidR="00AA465E" w:rsidRDefault="00AA465E">
      <w:pPr>
        <w:pStyle w:val="ConsPlusNormal"/>
        <w:spacing w:before="220"/>
        <w:ind w:firstLine="540"/>
        <w:jc w:val="both"/>
      </w:pPr>
      <w: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458A91A3" w14:textId="77777777" w:rsidR="00AA465E" w:rsidRDefault="00AA465E">
      <w:pPr>
        <w:pStyle w:val="ConsPlusNormal"/>
        <w:spacing w:before="220"/>
        <w:ind w:firstLine="540"/>
        <w:jc w:val="both"/>
      </w:pPr>
      <w:r>
        <w:t xml:space="preserve">1.3. Объектами муниципального земельного контроля являются земли, земельные участки или части земельных участков на территории Пермского муниципального округа Пермского края, а </w:t>
      </w:r>
      <w:r>
        <w:lastRenderedPageBreak/>
        <w:t>также деятельность, действия (бездействие) граждан и организаций, в том числе индивидуальных предпринимателей,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земельному контролю.</w:t>
      </w:r>
    </w:p>
    <w:p w14:paraId="7001F7CC" w14:textId="77777777" w:rsidR="00AA465E" w:rsidRDefault="00AA465E">
      <w:pPr>
        <w:pStyle w:val="ConsPlusNormal"/>
        <w:spacing w:before="220"/>
        <w:ind w:firstLine="540"/>
        <w:jc w:val="both"/>
      </w:pPr>
      <w:r>
        <w:t>1.4. Муниципальный земельный контроль в соответствии с настоящим Положением осуществляется администрацией Пермского муниципального округа Пермского края. От имени администрации Пермского муниципального округа Пермского края (далее - администрация Пермского муниципального округа) муниципальный земельный контроль осуществляет Управление правового обеспечения и муниципального контроля администрации Пермского муниципального округа Пермского края (далее - Управление).</w:t>
      </w:r>
    </w:p>
    <w:p w14:paraId="168C484B" w14:textId="77777777" w:rsidR="00AA465E" w:rsidRDefault="00AA465E">
      <w:pPr>
        <w:pStyle w:val="ConsPlusNormal"/>
        <w:spacing w:before="220"/>
        <w:ind w:firstLine="540"/>
        <w:jc w:val="both"/>
      </w:pPr>
      <w:r>
        <w:t>1.5. Должностными лицами Управления, уполномоченными осуществлять муниципальный земельный контроль, являются:</w:t>
      </w:r>
    </w:p>
    <w:p w14:paraId="1EBE3067" w14:textId="77777777" w:rsidR="00AA465E" w:rsidRDefault="00AA465E">
      <w:pPr>
        <w:pStyle w:val="ConsPlusNormal"/>
        <w:spacing w:before="220"/>
        <w:ind w:firstLine="540"/>
        <w:jc w:val="both"/>
      </w:pPr>
      <w:r>
        <w:t>1) начальник управления;</w:t>
      </w:r>
    </w:p>
    <w:p w14:paraId="01539A04" w14:textId="77777777" w:rsidR="00AA465E" w:rsidRDefault="00AA465E">
      <w:pPr>
        <w:pStyle w:val="ConsPlusNormal"/>
        <w:spacing w:before="220"/>
        <w:ind w:firstLine="540"/>
        <w:jc w:val="both"/>
      </w:pPr>
      <w:r>
        <w:t>2) заместитель начальника управления, начальник отдела муниципального контроля и исполнения административного законодательства;</w:t>
      </w:r>
    </w:p>
    <w:p w14:paraId="7F484093" w14:textId="77777777" w:rsidR="00AA465E" w:rsidRDefault="00AA465E">
      <w:pPr>
        <w:pStyle w:val="ConsPlusNormal"/>
        <w:spacing w:before="220"/>
        <w:ind w:firstLine="540"/>
        <w:jc w:val="both"/>
      </w:pPr>
      <w:r>
        <w:t>3) заместитель начальника отдела муниципального контроля и исполнения административного законодательства;</w:t>
      </w:r>
    </w:p>
    <w:p w14:paraId="11E23F4B" w14:textId="77777777" w:rsidR="00AA465E" w:rsidRDefault="00AA465E">
      <w:pPr>
        <w:pStyle w:val="ConsPlusNormal"/>
        <w:spacing w:before="220"/>
        <w:ind w:firstLine="540"/>
        <w:jc w:val="both"/>
      </w:pPr>
      <w:r>
        <w:t>4) консультант отдела муниципального контроля и исполнения административного законодательства.</w:t>
      </w:r>
    </w:p>
    <w:p w14:paraId="2FA2D0E0" w14:textId="77777777" w:rsidR="00AA465E" w:rsidRDefault="00AA465E">
      <w:pPr>
        <w:pStyle w:val="ConsPlusNormal"/>
        <w:spacing w:before="220"/>
        <w:ind w:firstLine="540"/>
        <w:jc w:val="both"/>
      </w:pPr>
      <w:r>
        <w:t>В должностные обязанности указанных должностных лиц Управления в соответствии с их должностной инструкцией входит осуществление полномочий по муниципальному земельному контролю.</w:t>
      </w:r>
    </w:p>
    <w:p w14:paraId="1433F6CC" w14:textId="77777777" w:rsidR="00AA465E" w:rsidRDefault="00AA465E">
      <w:pPr>
        <w:pStyle w:val="ConsPlusNormal"/>
        <w:spacing w:before="220"/>
        <w:ind w:firstLine="540"/>
        <w:jc w:val="both"/>
      </w:pPr>
      <w: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w:t>
      </w:r>
      <w:hyperlink r:id="rId17">
        <w:r>
          <w:rPr>
            <w:color w:val="0000FF"/>
          </w:rPr>
          <w:t>законом</w:t>
        </w:r>
      </w:hyperlink>
      <w:r>
        <w:t xml:space="preserve"> от 31 июля 2020 г. N 248-ФЗ "О государственном контроле (надзоре) и муниципальном контроле в Российской Федерации" (далее - Федеральным законом от 31 июля 2020 г. N 248-ФЗ) и иными федеральными законами.</w:t>
      </w:r>
    </w:p>
    <w:p w14:paraId="288FA649" w14:textId="77777777" w:rsidR="00AA465E" w:rsidRDefault="00AA465E">
      <w:pPr>
        <w:pStyle w:val="ConsPlusNormal"/>
        <w:spacing w:before="220"/>
        <w:ind w:firstLine="540"/>
        <w:jc w:val="both"/>
      </w:pPr>
      <w:r>
        <w:t xml:space="preserve">1.6.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hyperlink r:id="rId18">
        <w:r>
          <w:rPr>
            <w:color w:val="0000FF"/>
          </w:rPr>
          <w:t>закона</w:t>
        </w:r>
      </w:hyperlink>
      <w:r>
        <w:t xml:space="preserve"> от 31 июля 2020 г. N 248-ФЗ, Земельного </w:t>
      </w:r>
      <w:hyperlink r:id="rId19">
        <w:r>
          <w:rPr>
            <w:color w:val="0000FF"/>
          </w:rPr>
          <w:t>кодекса</w:t>
        </w:r>
      </w:hyperlink>
      <w:r>
        <w:t xml:space="preserve"> Российской Федерации, Федерального </w:t>
      </w:r>
      <w:hyperlink r:id="rId20">
        <w:r>
          <w:rPr>
            <w:color w:val="0000FF"/>
          </w:rPr>
          <w:t>закона</w:t>
        </w:r>
      </w:hyperlink>
      <w:r>
        <w:t xml:space="preserve"> от 06 октября 2003 г. N 131-ФЗ "Об общих принципах организации местного самоуправления в Российской Федерации".</w:t>
      </w:r>
    </w:p>
    <w:p w14:paraId="29EAFE83" w14:textId="77777777" w:rsidR="00AA465E" w:rsidRDefault="00AA465E">
      <w:pPr>
        <w:pStyle w:val="ConsPlusNormal"/>
        <w:spacing w:before="220"/>
        <w:ind w:firstLine="540"/>
        <w:jc w:val="both"/>
      </w:pPr>
      <w:r>
        <w:t>1.7. Управление осуществляет муниципальный земельный контроль за соблюдением обязательных требований:</w:t>
      </w:r>
    </w:p>
    <w:p w14:paraId="37329FB6" w14:textId="77777777" w:rsidR="00AA465E" w:rsidRDefault="00AA465E">
      <w:pPr>
        <w:pStyle w:val="ConsPlusNormal"/>
        <w:spacing w:before="220"/>
        <w:ind w:firstLine="540"/>
        <w:jc w:val="both"/>
      </w:pPr>
      <w:r>
        <w:t>1)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2C25E4D5" w14:textId="77777777" w:rsidR="00AA465E" w:rsidRDefault="00AA465E">
      <w:pPr>
        <w:pStyle w:val="ConsPlusNormal"/>
        <w:spacing w:before="220"/>
        <w:ind w:firstLine="540"/>
        <w:jc w:val="both"/>
      </w:pPr>
      <w:r>
        <w:t>2)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4C87F71" w14:textId="77777777" w:rsidR="00AA465E" w:rsidRDefault="00AA465E">
      <w:pPr>
        <w:pStyle w:val="ConsPlusNormal"/>
        <w:spacing w:before="220"/>
        <w:ind w:firstLine="540"/>
        <w:jc w:val="both"/>
      </w:pPr>
      <w:r>
        <w:t>3)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ACDF781" w14:textId="77777777" w:rsidR="00AA465E" w:rsidRDefault="00AA465E">
      <w:pPr>
        <w:pStyle w:val="ConsPlusNormal"/>
        <w:spacing w:before="220"/>
        <w:ind w:firstLine="540"/>
        <w:jc w:val="both"/>
      </w:pPr>
      <w:r>
        <w:lastRenderedPageBreak/>
        <w:t>4) связанных с обязанностью по приведению земель в состояние, пригодное для использования по целевому назначению;</w:t>
      </w:r>
    </w:p>
    <w:p w14:paraId="2A9CE775" w14:textId="77777777" w:rsidR="00AA465E" w:rsidRDefault="00AA465E">
      <w:pPr>
        <w:pStyle w:val="ConsPlusNormal"/>
        <w:spacing w:before="220"/>
        <w:ind w:firstLine="540"/>
        <w:jc w:val="both"/>
      </w:pPr>
      <w: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606833F1" w14:textId="77777777" w:rsidR="00AA465E" w:rsidRDefault="00AA465E">
      <w:pPr>
        <w:pStyle w:val="ConsPlusNormal"/>
        <w:spacing w:before="220"/>
        <w:ind w:firstLine="540"/>
        <w:jc w:val="both"/>
      </w:pPr>
      <w:r>
        <w:t>Полномочия, указанные в настоящем пункте, осуществляются Управлением в отношении всех категорий земель.</w:t>
      </w:r>
    </w:p>
    <w:p w14:paraId="189D867C" w14:textId="77777777" w:rsidR="00AA465E" w:rsidRDefault="00AA465E">
      <w:pPr>
        <w:pStyle w:val="ConsPlusNormal"/>
        <w:spacing w:before="220"/>
        <w:ind w:firstLine="540"/>
        <w:jc w:val="both"/>
      </w:pPr>
      <w:r>
        <w:t>1.8. Управлением в рамках осуществления муниципального земельного контроля обеспечивается учет объектов муниципального земельного контроля.</w:t>
      </w:r>
    </w:p>
    <w:p w14:paraId="6E3D0608" w14:textId="77777777" w:rsidR="00AA465E" w:rsidRDefault="00AA465E">
      <w:pPr>
        <w:pStyle w:val="ConsPlusNormal"/>
        <w:spacing w:before="220"/>
        <w:ind w:firstLine="540"/>
        <w:jc w:val="both"/>
      </w:pPr>
      <w:r>
        <w:t>1.9. При осуществлении муниципального земельного контроля система оценки и управления рисками не применяется.</w:t>
      </w:r>
    </w:p>
    <w:p w14:paraId="361D4995" w14:textId="77777777" w:rsidR="00AA465E" w:rsidRDefault="00AA465E">
      <w:pPr>
        <w:pStyle w:val="ConsPlusNormal"/>
        <w:jc w:val="both"/>
      </w:pPr>
    </w:p>
    <w:p w14:paraId="1C9CA988" w14:textId="77777777" w:rsidR="00AA465E" w:rsidRDefault="00AA465E">
      <w:pPr>
        <w:pStyle w:val="ConsPlusTitle"/>
        <w:jc w:val="center"/>
        <w:outlineLvl w:val="1"/>
      </w:pPr>
      <w:r>
        <w:t>II. Профилактика рисков причинения вреда (ущерба) охраняемым</w:t>
      </w:r>
    </w:p>
    <w:p w14:paraId="41207610" w14:textId="77777777" w:rsidR="00AA465E" w:rsidRDefault="00AA465E">
      <w:pPr>
        <w:pStyle w:val="ConsPlusTitle"/>
        <w:jc w:val="center"/>
      </w:pPr>
      <w:r>
        <w:t>законом ценностям</w:t>
      </w:r>
    </w:p>
    <w:p w14:paraId="155E0B5F" w14:textId="77777777" w:rsidR="00AA465E" w:rsidRDefault="00AA465E">
      <w:pPr>
        <w:pStyle w:val="ConsPlusNormal"/>
        <w:jc w:val="both"/>
      </w:pPr>
    </w:p>
    <w:p w14:paraId="53E700E5" w14:textId="77777777" w:rsidR="00AA465E" w:rsidRDefault="00AA465E">
      <w:pPr>
        <w:pStyle w:val="ConsPlusNormal"/>
        <w:ind w:firstLine="540"/>
        <w:jc w:val="both"/>
      </w:pPr>
      <w:r>
        <w:t>2.1. Управление осуществляет муниципальный земельный контроль, в том числе посредством проведения профилактических мероприятий.</w:t>
      </w:r>
    </w:p>
    <w:p w14:paraId="601A32AC" w14:textId="77777777" w:rsidR="00AA465E" w:rsidRDefault="00AA465E">
      <w:pPr>
        <w:pStyle w:val="ConsPlusNormal"/>
        <w:spacing w:before="220"/>
        <w:ind w:firstLine="540"/>
        <w:jc w:val="both"/>
      </w:pPr>
      <w:r>
        <w:t>2.2. Профилактические мероприятия осуществляются Управлением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816D662" w14:textId="77777777" w:rsidR="00AA465E" w:rsidRDefault="00AA465E">
      <w:pPr>
        <w:pStyle w:val="ConsPlusNormal"/>
        <w:spacing w:before="220"/>
        <w:ind w:firstLine="540"/>
        <w:jc w:val="both"/>
      </w:pPr>
      <w: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F2B6F01" w14:textId="77777777" w:rsidR="00AA465E" w:rsidRDefault="00AA465E">
      <w:pPr>
        <w:pStyle w:val="ConsPlusNormal"/>
        <w:spacing w:before="220"/>
        <w:ind w:firstLine="540"/>
        <w:jc w:val="both"/>
      </w:pPr>
      <w: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04E4770" w14:textId="77777777" w:rsidR="00AA465E" w:rsidRDefault="00AA465E">
      <w:pPr>
        <w:pStyle w:val="ConsPlusNormal"/>
        <w:spacing w:before="220"/>
        <w:ind w:firstLine="540"/>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начальнику управления (заместителю начальника управления, начальнику отдела муниципального контроля и исполнения административного законодательства) для принятия решения о проведении контрольных мероприятий.</w:t>
      </w:r>
    </w:p>
    <w:p w14:paraId="661777DD" w14:textId="77777777" w:rsidR="00AA465E" w:rsidRDefault="00AA465E">
      <w:pPr>
        <w:pStyle w:val="ConsPlusNormal"/>
        <w:spacing w:before="220"/>
        <w:ind w:firstLine="540"/>
        <w:jc w:val="both"/>
      </w:pPr>
      <w:r>
        <w:t>2.5. При осуществлении Управлением муниципального земельного контроля могут проводиться следующие виды профилактических мероприятий:</w:t>
      </w:r>
    </w:p>
    <w:p w14:paraId="2D5E53DF" w14:textId="77777777" w:rsidR="00AA465E" w:rsidRDefault="00AA465E">
      <w:pPr>
        <w:pStyle w:val="ConsPlusNormal"/>
        <w:spacing w:before="220"/>
        <w:ind w:firstLine="540"/>
        <w:jc w:val="both"/>
      </w:pPr>
      <w:r>
        <w:t>1) информирование;</w:t>
      </w:r>
    </w:p>
    <w:p w14:paraId="16C44BC9" w14:textId="77777777" w:rsidR="00AA465E" w:rsidRDefault="00AA465E">
      <w:pPr>
        <w:pStyle w:val="ConsPlusNormal"/>
        <w:spacing w:before="220"/>
        <w:ind w:firstLine="540"/>
        <w:jc w:val="both"/>
      </w:pPr>
      <w:r>
        <w:t>2) объявление предостережений;</w:t>
      </w:r>
    </w:p>
    <w:p w14:paraId="039C1339" w14:textId="77777777" w:rsidR="00AA465E" w:rsidRDefault="00AA465E">
      <w:pPr>
        <w:pStyle w:val="ConsPlusNormal"/>
        <w:spacing w:before="220"/>
        <w:ind w:firstLine="540"/>
        <w:jc w:val="both"/>
      </w:pPr>
      <w:r>
        <w:t>3) консультирование.</w:t>
      </w:r>
    </w:p>
    <w:p w14:paraId="159A23D6" w14:textId="77777777" w:rsidR="00AA465E" w:rsidRDefault="00AA465E">
      <w:pPr>
        <w:pStyle w:val="ConsPlusNormal"/>
        <w:spacing w:before="220"/>
        <w:ind w:firstLine="540"/>
        <w:jc w:val="both"/>
      </w:pPr>
      <w:r>
        <w:t xml:space="preserve">2.6. Информирование осуществляется Управлением по вопросам соблюдения обязательных </w:t>
      </w:r>
      <w:r>
        <w:lastRenderedPageBreak/>
        <w:t>требований посредством размещения соответствующих сведений на официальном сайте Пермского муниципального округа Пермского края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55D9013" w14:textId="77777777" w:rsidR="00AA465E" w:rsidRDefault="00AA465E">
      <w:pPr>
        <w:pStyle w:val="ConsPlusNormal"/>
        <w:spacing w:before="220"/>
        <w:ind w:firstLine="540"/>
        <w:jc w:val="both"/>
      </w:pPr>
      <w:r>
        <w:t xml:space="preserve">Управление обязано размещать и поддерживать в актуальном состоянии на официальном сайте Пермского муниципального округа Пермского края в специальном разделе, посвященном контрольной деятельности, сведения, предусмотренные </w:t>
      </w:r>
      <w:hyperlink r:id="rId21">
        <w:r>
          <w:rPr>
            <w:color w:val="0000FF"/>
          </w:rPr>
          <w:t>частью 3 статьи 46</w:t>
        </w:r>
      </w:hyperlink>
      <w:r>
        <w:t xml:space="preserve"> Федерального закона от 31 июля 2020 г. N 248-ФЗ.</w:t>
      </w:r>
    </w:p>
    <w:p w14:paraId="016CFFC0" w14:textId="77777777" w:rsidR="00AA465E" w:rsidRDefault="00AA465E">
      <w:pPr>
        <w:pStyle w:val="ConsPlusNormal"/>
        <w:spacing w:before="220"/>
        <w:ind w:firstLine="540"/>
        <w:jc w:val="both"/>
      </w:pPr>
      <w:r>
        <w:t>Управление также вправе информировать население Пермского муниципального округа Пермского края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4D9C09DE" w14:textId="77777777" w:rsidR="00AA465E" w:rsidRDefault="00AA465E">
      <w:pPr>
        <w:pStyle w:val="ConsPlusNormal"/>
        <w:spacing w:before="220"/>
        <w:ind w:firstLine="540"/>
        <w:jc w:val="both"/>
      </w:pPr>
      <w:r>
        <w:t>2.7.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Управления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начальником управления (заместителем начальника управления, начальником отдела муниципального контроля и исполнения административного законодательства)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6336E6D" w14:textId="77777777" w:rsidR="00AA465E" w:rsidRDefault="00AA465E">
      <w:pPr>
        <w:pStyle w:val="ConsPlusNormal"/>
        <w:spacing w:before="220"/>
        <w:ind w:firstLine="540"/>
        <w:jc w:val="both"/>
      </w:pPr>
      <w:hyperlink r:id="rId22">
        <w:r>
          <w:rPr>
            <w:color w:val="0000FF"/>
          </w:rPr>
          <w:t>Предостережение</w:t>
        </w:r>
      </w:hyperlink>
      <w:r>
        <w:t xml:space="preserve">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г. N 151 "О типовых формах документов, используемых контрольным (надзорным) органом".</w:t>
      </w:r>
    </w:p>
    <w:p w14:paraId="2E203CAA" w14:textId="77777777" w:rsidR="00AA465E" w:rsidRDefault="00AA465E">
      <w:pPr>
        <w:pStyle w:val="ConsPlusNormal"/>
        <w:spacing w:before="220"/>
        <w:ind w:firstLine="540"/>
        <w:jc w:val="both"/>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5C42358" w14:textId="77777777" w:rsidR="00AA465E" w:rsidRDefault="00AA465E">
      <w:pPr>
        <w:pStyle w:val="ConsPlusNormal"/>
        <w:spacing w:before="220"/>
        <w:ind w:firstLine="540"/>
        <w:jc w:val="both"/>
      </w:pPr>
      <w:r>
        <w:t>В случае объявления Управлением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Управлением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08CBBC9" w14:textId="77777777" w:rsidR="00AA465E" w:rsidRDefault="00AA465E">
      <w:pPr>
        <w:pStyle w:val="ConsPlusNormal"/>
        <w:spacing w:before="220"/>
        <w:ind w:firstLine="540"/>
        <w:jc w:val="both"/>
      </w:pPr>
      <w:r>
        <w:t>2.8.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20CFF89" w14:textId="77777777" w:rsidR="00AA465E" w:rsidRDefault="00AA465E">
      <w:pPr>
        <w:pStyle w:val="ConsPlusNormal"/>
        <w:spacing w:before="220"/>
        <w:ind w:firstLine="540"/>
        <w:jc w:val="both"/>
      </w:pPr>
      <w:r>
        <w:t>Личный прием граждан проводится начальником управления, заместителем начальника управления, начальником отдела муниципального контроля и исполнения административного законодательства. Информация о месте приема, а также об установленных для приема днях и часах размещается на официальном сайте Пермского муниципального округа Пермского края в специальном разделе, посвященном контрольной деятельности.</w:t>
      </w:r>
    </w:p>
    <w:p w14:paraId="27B40BCE" w14:textId="77777777" w:rsidR="00AA465E" w:rsidRDefault="00AA465E">
      <w:pPr>
        <w:pStyle w:val="ConsPlusNormal"/>
        <w:spacing w:before="220"/>
        <w:ind w:firstLine="540"/>
        <w:jc w:val="both"/>
      </w:pPr>
      <w:r>
        <w:lastRenderedPageBreak/>
        <w:t>Консультирование осуществляется в устной или письменной форме по следующим вопросам:</w:t>
      </w:r>
    </w:p>
    <w:p w14:paraId="413599EE" w14:textId="77777777" w:rsidR="00AA465E" w:rsidRDefault="00AA465E">
      <w:pPr>
        <w:pStyle w:val="ConsPlusNormal"/>
        <w:spacing w:before="220"/>
        <w:ind w:firstLine="540"/>
        <w:jc w:val="both"/>
      </w:pPr>
      <w:r>
        <w:t>1) организация и осуществление муниципального земельного контроля;</w:t>
      </w:r>
    </w:p>
    <w:p w14:paraId="405F0CDD" w14:textId="77777777" w:rsidR="00AA465E" w:rsidRDefault="00AA465E">
      <w:pPr>
        <w:pStyle w:val="ConsPlusNormal"/>
        <w:spacing w:before="220"/>
        <w:ind w:firstLine="540"/>
        <w:jc w:val="both"/>
      </w:pPr>
      <w:r>
        <w:t>2) порядок осуществления контрольных мероприятий, установленных настоящим Положением;</w:t>
      </w:r>
    </w:p>
    <w:p w14:paraId="197D461E" w14:textId="77777777" w:rsidR="00AA465E" w:rsidRDefault="00AA465E">
      <w:pPr>
        <w:pStyle w:val="ConsPlusNormal"/>
        <w:spacing w:before="220"/>
        <w:ind w:firstLine="540"/>
        <w:jc w:val="both"/>
      </w:pPr>
      <w:r>
        <w:t>3) порядок обжалования действий (бездействия) должностных лиц, уполномоченных осуществлять муниципальный земельный контроль;</w:t>
      </w:r>
    </w:p>
    <w:p w14:paraId="75F7997A" w14:textId="77777777" w:rsidR="00AA465E" w:rsidRDefault="00AA465E">
      <w:pPr>
        <w:pStyle w:val="ConsPlusNormal"/>
        <w:spacing w:before="220"/>
        <w:ind w:firstLine="540"/>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36C7E072" w14:textId="77777777" w:rsidR="00AA465E" w:rsidRDefault="00AA465E">
      <w:pPr>
        <w:pStyle w:val="ConsPlusNormal"/>
        <w:spacing w:before="220"/>
        <w:ind w:firstLine="540"/>
        <w:jc w:val="both"/>
      </w:pPr>
      <w:r>
        <w:t>Консультирование контролируемых лиц в устной форме может осуществляться также на собраниях и конференциях граждан.</w:t>
      </w:r>
    </w:p>
    <w:p w14:paraId="2CFA4A76" w14:textId="77777777" w:rsidR="00AA465E" w:rsidRDefault="00AA465E">
      <w:pPr>
        <w:pStyle w:val="ConsPlusNormal"/>
        <w:spacing w:before="220"/>
        <w:ind w:firstLine="540"/>
        <w:jc w:val="both"/>
      </w:pPr>
      <w:r>
        <w:t>2.9.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19074A91" w14:textId="77777777" w:rsidR="00AA465E" w:rsidRDefault="00AA465E">
      <w:pPr>
        <w:pStyle w:val="ConsPlusNormal"/>
        <w:spacing w:before="220"/>
        <w:ind w:firstLine="540"/>
        <w:jc w:val="both"/>
      </w:pPr>
      <w:r>
        <w:t>1) контролируемым лицом представлен письменный запрос о представлении письменного ответа по вопросам консультирования;</w:t>
      </w:r>
    </w:p>
    <w:p w14:paraId="47C44AE8" w14:textId="77777777" w:rsidR="00AA465E" w:rsidRDefault="00AA465E">
      <w:pPr>
        <w:pStyle w:val="ConsPlusNormal"/>
        <w:spacing w:before="220"/>
        <w:ind w:firstLine="540"/>
        <w:jc w:val="both"/>
      </w:pPr>
      <w:r>
        <w:t>2) за время консультирования предоставить в устной форме ответ на поставленные вопросы невозможно;</w:t>
      </w:r>
    </w:p>
    <w:p w14:paraId="507A82E4" w14:textId="77777777" w:rsidR="00AA465E" w:rsidRDefault="00AA465E">
      <w:pPr>
        <w:pStyle w:val="ConsPlusNormal"/>
        <w:spacing w:before="220"/>
        <w:ind w:firstLine="540"/>
        <w:jc w:val="both"/>
      </w:pPr>
      <w:r>
        <w:t>3) ответ на поставленные вопросы требует дополнительного запроса сведений.</w:t>
      </w:r>
    </w:p>
    <w:p w14:paraId="06FC5227" w14:textId="77777777" w:rsidR="00AA465E" w:rsidRDefault="00AA465E">
      <w:pPr>
        <w:pStyle w:val="ConsPlusNormal"/>
        <w:spacing w:before="220"/>
        <w:ind w:firstLine="540"/>
        <w:jc w:val="both"/>
      </w:pPr>
      <w: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8E8562C" w14:textId="77777777" w:rsidR="00AA465E" w:rsidRDefault="00AA465E">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3E8BB6" w14:textId="77777777" w:rsidR="00AA465E" w:rsidRDefault="00AA465E">
      <w:pPr>
        <w:pStyle w:val="ConsPlusNormal"/>
        <w:spacing w:before="220"/>
        <w:ind w:firstLine="540"/>
        <w:jc w:val="both"/>
      </w:pPr>
      <w: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Управлением в целях оценки контролируемого лица по вопросам соблюдения обязательных требований.</w:t>
      </w:r>
    </w:p>
    <w:p w14:paraId="0E8281AA" w14:textId="77777777" w:rsidR="00AA465E" w:rsidRDefault="00AA465E">
      <w:pPr>
        <w:pStyle w:val="ConsPlusNormal"/>
        <w:spacing w:before="220"/>
        <w:ind w:firstLine="540"/>
        <w:jc w:val="both"/>
      </w:pPr>
      <w:r>
        <w:t>Должностными лицами, уполномоченными осуществлять муниципальный земельный контроль, ведется журнал учета консультирований.</w:t>
      </w:r>
    </w:p>
    <w:p w14:paraId="3FB5013E" w14:textId="77777777" w:rsidR="00AA465E" w:rsidRDefault="00AA465E">
      <w:pPr>
        <w:pStyle w:val="ConsPlusNormal"/>
        <w:spacing w:before="220"/>
        <w:ind w:firstLine="540"/>
        <w:jc w:val="both"/>
      </w:pPr>
      <w:r>
        <w:t>В случае поступления в Управление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Пермского муниципального округа Пермского края в специальном разделе, посвященном контрольной деятельности, письменного разъяснения, подписанного начальником управления, заместителем начальника управления, начальником отдела муниципального контроля и исполнения административного законодательства.</w:t>
      </w:r>
    </w:p>
    <w:p w14:paraId="1DFD80FD" w14:textId="77777777" w:rsidR="00AA465E" w:rsidRDefault="00AA465E">
      <w:pPr>
        <w:pStyle w:val="ConsPlusNormal"/>
        <w:jc w:val="both"/>
      </w:pPr>
    </w:p>
    <w:p w14:paraId="214A3F1B" w14:textId="77777777" w:rsidR="00AA465E" w:rsidRDefault="00AA465E">
      <w:pPr>
        <w:pStyle w:val="ConsPlusTitle"/>
        <w:jc w:val="center"/>
        <w:outlineLvl w:val="1"/>
      </w:pPr>
      <w:r>
        <w:t>III. Осуществление контрольных мероприятий и контрольных</w:t>
      </w:r>
    </w:p>
    <w:p w14:paraId="3863B671" w14:textId="77777777" w:rsidR="00AA465E" w:rsidRDefault="00AA465E">
      <w:pPr>
        <w:pStyle w:val="ConsPlusTitle"/>
        <w:jc w:val="center"/>
      </w:pPr>
      <w:r>
        <w:t>действий</w:t>
      </w:r>
    </w:p>
    <w:p w14:paraId="645AD967" w14:textId="77777777" w:rsidR="00AA465E" w:rsidRDefault="00AA465E">
      <w:pPr>
        <w:pStyle w:val="ConsPlusNormal"/>
        <w:jc w:val="both"/>
      </w:pPr>
    </w:p>
    <w:p w14:paraId="0C5321C8" w14:textId="77777777" w:rsidR="00AA465E" w:rsidRDefault="00AA465E">
      <w:pPr>
        <w:pStyle w:val="ConsPlusNormal"/>
        <w:ind w:firstLine="540"/>
        <w:jc w:val="both"/>
      </w:pPr>
      <w:r>
        <w:lastRenderedPageBreak/>
        <w:t>3.1. При осуществлении муниципального земельного контроля Управлением могут проводиться следующие виды контрольных мероприятий и контрольных действий в рамках указанных мероприятий:</w:t>
      </w:r>
    </w:p>
    <w:p w14:paraId="6C43B591" w14:textId="77777777" w:rsidR="00AA465E" w:rsidRDefault="00AA465E">
      <w:pPr>
        <w:pStyle w:val="ConsPlusNormal"/>
        <w:spacing w:before="220"/>
        <w:ind w:firstLine="540"/>
        <w:jc w:val="both"/>
      </w:pPr>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C99798D" w14:textId="77777777" w:rsidR="00AA465E" w:rsidRDefault="00AA465E">
      <w:pPr>
        <w:pStyle w:val="ConsPlusNormal"/>
        <w:spacing w:before="220"/>
        <w:ind w:firstLine="540"/>
        <w:jc w:val="both"/>
      </w:pPr>
      <w: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6D91C6C" w14:textId="77777777" w:rsidR="00AA465E" w:rsidRDefault="00AA465E">
      <w:pPr>
        <w:pStyle w:val="ConsPlusNormal"/>
        <w:spacing w:before="220"/>
        <w:ind w:firstLine="540"/>
        <w:jc w:val="both"/>
      </w:pPr>
      <w:r>
        <w:t>3) документарная проверка (посредством получения письменных объяснений, истребования документов, экспертизы);</w:t>
      </w:r>
    </w:p>
    <w:p w14:paraId="72241AFF" w14:textId="77777777" w:rsidR="00AA465E" w:rsidRDefault="00AA465E">
      <w:pPr>
        <w:pStyle w:val="ConsPlusNormal"/>
        <w:spacing w:before="220"/>
        <w:ind w:firstLine="540"/>
        <w:jc w:val="both"/>
      </w:pPr>
      <w: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2C9894" w14:textId="77777777" w:rsidR="00AA465E" w:rsidRDefault="00AA465E">
      <w:pPr>
        <w:pStyle w:val="ConsPlusNormal"/>
        <w:spacing w:before="220"/>
        <w:ind w:firstLine="540"/>
        <w:jc w:val="both"/>
      </w:pPr>
      <w:r>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FE64DFE" w14:textId="77777777" w:rsidR="00AA465E" w:rsidRDefault="00AA465E">
      <w:pPr>
        <w:pStyle w:val="ConsPlusNormal"/>
        <w:spacing w:before="220"/>
        <w:ind w:firstLine="540"/>
        <w:jc w:val="both"/>
      </w:pPr>
      <w:r>
        <w:t>6) выездное обследование (посредством осмотра, инструментального обследования (с применением видеозаписи), испытания, экспертизы).</w:t>
      </w:r>
    </w:p>
    <w:p w14:paraId="014AD63B" w14:textId="77777777" w:rsidR="00AA465E" w:rsidRDefault="00AA465E">
      <w:pPr>
        <w:pStyle w:val="ConsPlusNormal"/>
        <w:spacing w:before="220"/>
        <w:ind w:firstLine="540"/>
        <w:jc w:val="both"/>
      </w:pPr>
      <w:r>
        <w:t>3.2. Наблюдение за соблюдением обязательных требований и выездное обследование проводятся Управлением без взаимодействия с контролируемыми лицами.</w:t>
      </w:r>
    </w:p>
    <w:p w14:paraId="2F093774" w14:textId="77777777" w:rsidR="00AA465E" w:rsidRDefault="00AA465E">
      <w:pPr>
        <w:pStyle w:val="ConsPlusNormal"/>
        <w:spacing w:before="220"/>
        <w:ind w:firstLine="540"/>
        <w:jc w:val="both"/>
      </w:pPr>
      <w:r>
        <w:t>3.3. Плановые контрольные мероприятия при осуществлении муниципального земельного контроля не проводятся.</w:t>
      </w:r>
    </w:p>
    <w:p w14:paraId="0FA12274" w14:textId="77777777" w:rsidR="00AA465E" w:rsidRDefault="00AA465E">
      <w:pPr>
        <w:pStyle w:val="ConsPlusNormal"/>
        <w:spacing w:before="220"/>
        <w:ind w:firstLine="540"/>
        <w:jc w:val="both"/>
      </w:pPr>
      <w:r>
        <w:t xml:space="preserve">3.4. Внеплановые контрольные мероприятия, за исключением внеплановых контрольных мероприятий без взаимодействия, проводятся при наличии оснований, предусмотренных </w:t>
      </w:r>
      <w:hyperlink r:id="rId23">
        <w:r>
          <w:rPr>
            <w:color w:val="0000FF"/>
          </w:rPr>
          <w:t>пунктами 1</w:t>
        </w:r>
      </w:hyperlink>
      <w:r>
        <w:t xml:space="preserve">, </w:t>
      </w:r>
      <w:hyperlink r:id="rId24">
        <w:r>
          <w:rPr>
            <w:color w:val="0000FF"/>
          </w:rPr>
          <w:t>3</w:t>
        </w:r>
      </w:hyperlink>
      <w:r>
        <w:t xml:space="preserve">, </w:t>
      </w:r>
      <w:hyperlink r:id="rId25">
        <w:r>
          <w:rPr>
            <w:color w:val="0000FF"/>
          </w:rPr>
          <w:t>4</w:t>
        </w:r>
      </w:hyperlink>
      <w:r>
        <w:t xml:space="preserve">, </w:t>
      </w:r>
      <w:hyperlink r:id="rId26">
        <w:r>
          <w:rPr>
            <w:color w:val="0000FF"/>
          </w:rPr>
          <w:t>5 части 1 статьи 57</w:t>
        </w:r>
      </w:hyperlink>
      <w:r>
        <w:t xml:space="preserve"> Федерального закона о контроле, после согласования с органами прокуратуры:</w:t>
      </w:r>
    </w:p>
    <w:p w14:paraId="33B37BCB" w14:textId="77777777" w:rsidR="00AA465E" w:rsidRDefault="00AA465E">
      <w:pPr>
        <w:pStyle w:val="ConsPlusNormal"/>
        <w:spacing w:before="220"/>
        <w:ind w:firstLine="540"/>
        <w:jc w:val="both"/>
      </w:pPr>
      <w:r>
        <w:t xml:space="preserve">3.4.1. внеплановые контрольные мероприятия, предусматривающие взаимодействие с контролируемым лицом, по основанию, предусмотренному </w:t>
      </w:r>
      <w:hyperlink r:id="rId27">
        <w:r>
          <w:rPr>
            <w:color w:val="0000FF"/>
          </w:rPr>
          <w:t>пунктом 1 части 1 статьи 57</w:t>
        </w:r>
      </w:hyperlink>
      <w:r>
        <w:t xml:space="preserve"> Федерального закона о контроле, проводятся в виде инспекционного визита, рейдового осмотра, документарной проверки;</w:t>
      </w:r>
    </w:p>
    <w:p w14:paraId="07A0ED0F" w14:textId="77777777" w:rsidR="00AA465E" w:rsidRDefault="00AA465E">
      <w:pPr>
        <w:pStyle w:val="ConsPlusNormal"/>
        <w:spacing w:before="220"/>
        <w:ind w:firstLine="540"/>
        <w:jc w:val="both"/>
      </w:pPr>
      <w:r>
        <w:t xml:space="preserve">3.4.2. вид внеплановых контрольных мероприятий, предусматривающих взаимодействие с контролируемым лицом, по основаниям, предусмотренным </w:t>
      </w:r>
      <w:hyperlink r:id="rId28">
        <w:r>
          <w:rPr>
            <w:color w:val="0000FF"/>
          </w:rPr>
          <w:t>пунктами 3</w:t>
        </w:r>
      </w:hyperlink>
      <w:r>
        <w:t xml:space="preserve">, </w:t>
      </w:r>
      <w:hyperlink r:id="rId29">
        <w:r>
          <w:rPr>
            <w:color w:val="0000FF"/>
          </w:rPr>
          <w:t>4 части 1 статьи 57</w:t>
        </w:r>
      </w:hyperlink>
      <w:r>
        <w:t xml:space="preserve"> Федерального закона о контроле, определяется поручением Президента Российской Федерации, поручением Правительства Российской Федерации, требованием прокурора. В случае если вид внепланового контрольного мероприятия такими поручениями и требованием не определен, контрольное мероприятие проводится в виде выездной проверки;</w:t>
      </w:r>
    </w:p>
    <w:p w14:paraId="43B30D29" w14:textId="77777777" w:rsidR="00AA465E" w:rsidRDefault="00AA465E">
      <w:pPr>
        <w:pStyle w:val="ConsPlusNormal"/>
        <w:spacing w:before="220"/>
        <w:ind w:firstLine="540"/>
        <w:jc w:val="both"/>
      </w:pPr>
      <w:r>
        <w:t xml:space="preserve">3.4.3. внеплановые контрольные мероприятия, предусматривающие взаимодействие с контролируемым лицом, по основанию, предусмотренному </w:t>
      </w:r>
      <w:hyperlink r:id="rId30">
        <w:r>
          <w:rPr>
            <w:color w:val="0000FF"/>
          </w:rPr>
          <w:t>пунктом 5 части 1 статьи 57</w:t>
        </w:r>
      </w:hyperlink>
      <w:r>
        <w:t xml:space="preserve"> </w:t>
      </w:r>
      <w:r>
        <w:lastRenderedPageBreak/>
        <w:t>Федерального закона о контроле, проводятся в виде инспекционного визита, рейдового осмотра, документарной проверки, выездной проверки.</w:t>
      </w:r>
    </w:p>
    <w:p w14:paraId="470CC2A3" w14:textId="77777777" w:rsidR="00AA465E" w:rsidRDefault="00AA465E">
      <w:pPr>
        <w:pStyle w:val="ConsPlusNormal"/>
        <w:spacing w:before="220"/>
        <w:ind w:firstLine="540"/>
        <w:jc w:val="both"/>
      </w:pPr>
      <w:r>
        <w:t xml:space="preserve">3.5. Контрольные мероприятия осуществляются в порядке и сроки, предусмотренные Федеральным </w:t>
      </w:r>
      <w:hyperlink r:id="rId31">
        <w:r>
          <w:rPr>
            <w:color w:val="0000FF"/>
          </w:rPr>
          <w:t>законом</w:t>
        </w:r>
      </w:hyperlink>
      <w:r>
        <w:t xml:space="preserve"> от 31 июля 2020 г. N 248-ФЗ и настоящим Положением.</w:t>
      </w:r>
    </w:p>
    <w:p w14:paraId="4F93B630" w14:textId="77777777" w:rsidR="00AA465E" w:rsidRDefault="00AA465E">
      <w:pPr>
        <w:pStyle w:val="ConsPlusNormal"/>
        <w:spacing w:before="220"/>
        <w:ind w:firstLine="540"/>
        <w:jc w:val="both"/>
      </w:pPr>
      <w:r>
        <w:t>3.6. Контрольные мероприятия, проводимые при взаимодействии с контролируемым лицом, проводятся на основании решения Управления о проведении контрольного мероприятия.</w:t>
      </w:r>
    </w:p>
    <w:p w14:paraId="70C13A82" w14:textId="77777777" w:rsidR="00AA465E" w:rsidRDefault="00AA465E">
      <w:pPr>
        <w:pStyle w:val="ConsPlusNormal"/>
        <w:spacing w:before="220"/>
        <w:ind w:firstLine="540"/>
        <w:jc w:val="both"/>
      </w:pPr>
      <w:r>
        <w:t>3.7. В случае принятия решения Управления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3FEE7CB8" w14:textId="77777777" w:rsidR="00AA465E" w:rsidRDefault="00AA465E">
      <w:pPr>
        <w:pStyle w:val="ConsPlusNormal"/>
        <w:spacing w:before="220"/>
        <w:ind w:firstLine="540"/>
        <w:jc w:val="both"/>
      </w:pPr>
      <w: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начальника управления, заместителя начальника управления, начальника отдела муниципального контроля и исполнения административного законодательства.</w:t>
      </w:r>
    </w:p>
    <w:p w14:paraId="3B338379" w14:textId="77777777" w:rsidR="00AA465E" w:rsidRDefault="00AA465E">
      <w:pPr>
        <w:pStyle w:val="ConsPlusNormal"/>
        <w:spacing w:before="220"/>
        <w:ind w:firstLine="540"/>
        <w:jc w:val="both"/>
      </w:pPr>
      <w:r>
        <w:t xml:space="preserve">3.9. Управление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32">
        <w:r>
          <w:rPr>
            <w:color w:val="0000FF"/>
          </w:rPr>
          <w:t>Перечень</w:t>
        </w:r>
      </w:hyperlink>
      <w:r>
        <w:t xml:space="preserve"> указанных документов и (или) сведений, порядок и сроки их представления установлены распоряжением Правительства Российской Федерации от 19 апреля 2016 г.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33">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 N 338 "О межведомственном информационном взаимодействии в рамках осуществления государственного контроля (надзора), муниципального контроля".</w:t>
      </w:r>
    </w:p>
    <w:p w14:paraId="424790A0" w14:textId="77777777" w:rsidR="00AA465E" w:rsidRDefault="00AA465E">
      <w:pPr>
        <w:pStyle w:val="ConsPlusNormal"/>
        <w:spacing w:before="220"/>
        <w:ind w:firstLine="540"/>
        <w:jc w:val="both"/>
      </w:pPr>
      <w:r>
        <w:t>3.10. В ходе проведения контрольных мероприятий со взаимодействием с контролируемым лицом, к случаю, при наступлении которого индивидуальный предприниматель, гражданин, являющиеся контролируемыми лицами, вправе представить в Управление информацию о невозможности присутствия при проведении контрольного мероприятия, в связи с чем проведение контрольного мероприятия переносится Управлением на срок, необходимый для устранения обстоятельств, послуживших поводом для данного обращения индивидуального предпринимателя, гражданина в Управление (но не более чем на 20 дней), относится соблюдение одновременно следующих условий:</w:t>
      </w:r>
    </w:p>
    <w:p w14:paraId="4E841188" w14:textId="77777777" w:rsidR="00AA465E" w:rsidRDefault="00AA465E">
      <w:pPr>
        <w:pStyle w:val="ConsPlusNormal"/>
        <w:spacing w:before="220"/>
        <w:ind w:firstLine="540"/>
        <w:jc w:val="both"/>
      </w:pPr>
      <w: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w:t>
      </w:r>
      <w:r>
        <w:lastRenderedPageBreak/>
        <w:t>мероприятия;</w:t>
      </w:r>
    </w:p>
    <w:p w14:paraId="3BA16C38" w14:textId="77777777" w:rsidR="00AA465E" w:rsidRDefault="00AA465E">
      <w:pPr>
        <w:pStyle w:val="ConsPlusNormal"/>
        <w:spacing w:before="220"/>
        <w:ind w:firstLine="540"/>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14:paraId="3AC163B4" w14:textId="77777777" w:rsidR="00AA465E" w:rsidRDefault="00AA465E">
      <w:pPr>
        <w:pStyle w:val="ConsPlusNormal"/>
        <w:spacing w:before="220"/>
        <w:ind w:firstLine="540"/>
        <w:jc w:val="both"/>
      </w:pPr>
      <w:r>
        <w:t>3) имеются уважительные причины для отсутствия контролируемого лица (болезнь контролируемого лица, его командировка и прочее) при проведении контрольного мероприятия:</w:t>
      </w:r>
    </w:p>
    <w:p w14:paraId="281AD58C" w14:textId="77777777" w:rsidR="00AA465E" w:rsidRDefault="00AA465E">
      <w:pPr>
        <w:pStyle w:val="ConsPlusNormal"/>
        <w:spacing w:before="220"/>
        <w:ind w:firstLine="540"/>
        <w:jc w:val="both"/>
      </w:pPr>
      <w:r>
        <w:t>нахождение на стационарном лечении в медицинской организации либо болезнь, препятствующая участию в мероприятии по контролю, подтвержденная листком нетрудоспособности;</w:t>
      </w:r>
    </w:p>
    <w:p w14:paraId="287F1794" w14:textId="77777777" w:rsidR="00AA465E" w:rsidRDefault="00AA465E">
      <w:pPr>
        <w:pStyle w:val="ConsPlusNormal"/>
        <w:spacing w:before="220"/>
        <w:ind w:firstLine="540"/>
        <w:jc w:val="both"/>
      </w:pPr>
      <w:r>
        <w:t>нахождение за пределами Российской Федерации;</w:t>
      </w:r>
    </w:p>
    <w:p w14:paraId="2EB859B1" w14:textId="77777777" w:rsidR="00AA465E" w:rsidRDefault="00AA465E">
      <w:pPr>
        <w:pStyle w:val="ConsPlusNormal"/>
        <w:spacing w:before="220"/>
        <w:ind w:firstLine="540"/>
        <w:jc w:val="both"/>
      </w:pPr>
      <w:r>
        <w:t>административный арест;</w:t>
      </w:r>
    </w:p>
    <w:p w14:paraId="7155955E" w14:textId="77777777" w:rsidR="00AA465E" w:rsidRDefault="00AA465E">
      <w:pPr>
        <w:pStyle w:val="ConsPlusNormal"/>
        <w:spacing w:before="220"/>
        <w:ind w:firstLine="540"/>
        <w:jc w:val="both"/>
      </w:pPr>
      <w:r>
        <w:t>избрание в отношении подозреваемого или обвиняемого в совершении преступления физического лица меры пресечения в виде: подписки о невыезде и надлежащем поведении, запрета определенных действий (если исключает возможность участия в мероприятии по контролю), заключения под стражу или домашнего ареста;</w:t>
      </w:r>
    </w:p>
    <w:p w14:paraId="7B502E95" w14:textId="77777777" w:rsidR="00AA465E" w:rsidRDefault="00AA465E">
      <w:pPr>
        <w:pStyle w:val="ConsPlusNormal"/>
        <w:spacing w:before="220"/>
        <w:ind w:firstLine="540"/>
        <w:jc w:val="both"/>
      </w:pPr>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3.11.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E17F8A6" w14:textId="77777777" w:rsidR="00AA465E" w:rsidRDefault="00AA465E">
      <w:pPr>
        <w:pStyle w:val="ConsPlusNormal"/>
        <w:spacing w:before="220"/>
        <w:ind w:firstLine="540"/>
        <w:jc w:val="both"/>
      </w:pPr>
      <w:r>
        <w:t xml:space="preserve">3.10.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Управлением мер, предусмотренных </w:t>
      </w:r>
      <w:hyperlink r:id="rId34">
        <w:r>
          <w:rPr>
            <w:color w:val="0000FF"/>
          </w:rPr>
          <w:t>частью 2 статьи 90</w:t>
        </w:r>
      </w:hyperlink>
      <w:r>
        <w:t xml:space="preserve"> Федерального закона от 31 июля 2020 г. N 248-ФЗ.</w:t>
      </w:r>
    </w:p>
    <w:p w14:paraId="08AACF26" w14:textId="77777777" w:rsidR="00AA465E" w:rsidRDefault="00AA465E">
      <w:pPr>
        <w:pStyle w:val="ConsPlusNormal"/>
        <w:spacing w:before="220"/>
        <w:ind w:firstLine="540"/>
        <w:jc w:val="both"/>
      </w:pPr>
      <w:r>
        <w:t xml:space="preserve">3.11. Результаты контрольного мероприятия оформляются в порядке, установленном Федеральным </w:t>
      </w:r>
      <w:hyperlink r:id="rId35">
        <w:r>
          <w:rPr>
            <w:color w:val="0000FF"/>
          </w:rPr>
          <w:t>законом</w:t>
        </w:r>
      </w:hyperlink>
      <w:r>
        <w:t xml:space="preserve"> от 31 июля 2020 г. N 248-ФЗ.</w:t>
      </w:r>
    </w:p>
    <w:p w14:paraId="1BD9AC4A" w14:textId="77777777" w:rsidR="00AA465E" w:rsidRDefault="00AA465E">
      <w:pPr>
        <w:pStyle w:val="ConsPlusNormal"/>
        <w:spacing w:before="220"/>
        <w:ind w:firstLine="540"/>
        <w:jc w:val="both"/>
      </w:pPr>
      <w:r>
        <w:t xml:space="preserve">3.12. В случае выявления при проведении контрольного мероприятия нарушений обязательных требований контролируемым лицом Управление в пределах полномочий, предусмотренных законодательством Российской Федерации, обязан принять меры в соответствии с Федеральным </w:t>
      </w:r>
      <w:hyperlink r:id="rId36">
        <w:r>
          <w:rPr>
            <w:color w:val="0000FF"/>
          </w:rPr>
          <w:t>законом</w:t>
        </w:r>
      </w:hyperlink>
      <w:r>
        <w:t xml:space="preserve"> от 31 июля 2020 г. N 248-ФЗ.</w:t>
      </w:r>
    </w:p>
    <w:p w14:paraId="08B3514D" w14:textId="77777777" w:rsidR="00AA465E" w:rsidRDefault="00AA465E">
      <w:pPr>
        <w:pStyle w:val="ConsPlusNormal"/>
        <w:spacing w:before="220"/>
        <w:ind w:firstLine="540"/>
        <w:jc w:val="both"/>
      </w:pPr>
      <w:r>
        <w:t>3.13.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Пермского края, органами местного самоуправления, правоохранительными органами, организациями и гражданами.</w:t>
      </w:r>
    </w:p>
    <w:p w14:paraId="6242B636" w14:textId="77777777" w:rsidR="00AA465E" w:rsidRDefault="00AA465E">
      <w:pPr>
        <w:pStyle w:val="ConsPlusNormal"/>
        <w:spacing w:before="220"/>
        <w:ind w:firstLine="540"/>
        <w:jc w:val="both"/>
      </w:pPr>
      <w:r>
        <w:lastRenderedPageBreak/>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34551B25" w14:textId="77777777" w:rsidR="00AA465E" w:rsidRDefault="00AA465E">
      <w:pPr>
        <w:pStyle w:val="ConsPlusNormal"/>
        <w:jc w:val="both"/>
      </w:pPr>
    </w:p>
    <w:p w14:paraId="3FFF3900" w14:textId="77777777" w:rsidR="00AA465E" w:rsidRDefault="00AA465E">
      <w:pPr>
        <w:pStyle w:val="ConsPlusTitle"/>
        <w:jc w:val="center"/>
        <w:outlineLvl w:val="1"/>
      </w:pPr>
      <w:r>
        <w:t>IV. Заключительные положения</w:t>
      </w:r>
    </w:p>
    <w:p w14:paraId="3D3A97AE" w14:textId="77777777" w:rsidR="00AA465E" w:rsidRDefault="00AA465E">
      <w:pPr>
        <w:pStyle w:val="ConsPlusNormal"/>
        <w:jc w:val="both"/>
      </w:pPr>
    </w:p>
    <w:p w14:paraId="0BD9D085" w14:textId="77777777" w:rsidR="00AA465E" w:rsidRDefault="00AA465E">
      <w:pPr>
        <w:pStyle w:val="ConsPlusNormal"/>
        <w:ind w:firstLine="540"/>
        <w:jc w:val="both"/>
      </w:pPr>
      <w:r>
        <w:t>4.1. Решения Управления и действия (бездействие) должностных лиц, осуществляющих муниципальный земельный контроль в границах Пермского муниципального округа Пермского края, могут быть обжалованы в порядке, установленном законодательством Российской Федерации.</w:t>
      </w:r>
    </w:p>
    <w:p w14:paraId="3E213DC8" w14:textId="77777777" w:rsidR="00AA465E" w:rsidRDefault="00AA465E">
      <w:pPr>
        <w:pStyle w:val="ConsPlusNormal"/>
        <w:spacing w:before="220"/>
        <w:ind w:firstLine="540"/>
        <w:jc w:val="both"/>
      </w:pPr>
      <w:r>
        <w:t xml:space="preserve">4.2. Рассмотрение жалоб на решения Управления, действия (бездействие) должностных лиц Управления осуществляется в порядке и в сроки, установленные Федеральным </w:t>
      </w:r>
      <w:hyperlink r:id="rId37">
        <w:r>
          <w:rPr>
            <w:color w:val="0000FF"/>
          </w:rPr>
          <w:t>законом</w:t>
        </w:r>
      </w:hyperlink>
      <w:r>
        <w:t xml:space="preserve"> от 02 мая 2006 г. N 59-ФЗ "О порядке рассмотрения обращений граждан Российской Федерации", правовым актом администрации Пермского муниципального округа Пермского края.</w:t>
      </w:r>
    </w:p>
    <w:p w14:paraId="1C4BF5BA" w14:textId="77777777" w:rsidR="00AA465E" w:rsidRDefault="00AA465E">
      <w:pPr>
        <w:pStyle w:val="ConsPlusNormal"/>
        <w:spacing w:before="220"/>
        <w:ind w:firstLine="540"/>
        <w:jc w:val="both"/>
      </w:pPr>
      <w:r>
        <w:t xml:space="preserve">4.3. Досудебный порядок подачи жалоб, установленный </w:t>
      </w:r>
      <w:hyperlink r:id="rId38">
        <w:r>
          <w:rPr>
            <w:color w:val="0000FF"/>
          </w:rPr>
          <w:t>главой 9</w:t>
        </w:r>
      </w:hyperlink>
      <w:r>
        <w:t xml:space="preserve"> Федерального закона от 31 июля 2020 г. N 248-ФЗ, при осуществлении муниципального земельного контроля в границах Пермского муниципального округа Пермского края не применяется.</w:t>
      </w:r>
    </w:p>
    <w:p w14:paraId="291EB2C5" w14:textId="77777777" w:rsidR="00AA465E" w:rsidRDefault="00AA465E">
      <w:pPr>
        <w:pStyle w:val="ConsPlusNormal"/>
        <w:spacing w:before="220"/>
        <w:ind w:firstLine="540"/>
        <w:jc w:val="both"/>
      </w:pPr>
      <w:r>
        <w:t xml:space="preserve">4.4. Оценка результативности и эффективности осуществления муниципального земельного контроля осуществляется на основании </w:t>
      </w:r>
      <w:hyperlink r:id="rId39">
        <w:r>
          <w:rPr>
            <w:color w:val="0000FF"/>
          </w:rPr>
          <w:t>статьи 30</w:t>
        </w:r>
      </w:hyperlink>
      <w:r>
        <w:t xml:space="preserve"> Федерального закона от 31 июля 2020 г. N 248-ФЗ.</w:t>
      </w:r>
    </w:p>
    <w:p w14:paraId="19BCED03" w14:textId="77777777" w:rsidR="00AA465E" w:rsidRDefault="00AA465E">
      <w:pPr>
        <w:pStyle w:val="ConsPlusNormal"/>
        <w:spacing w:before="220"/>
        <w:ind w:firstLine="540"/>
        <w:jc w:val="both"/>
      </w:pPr>
      <w:r>
        <w:t>4.5.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правовым актом Думы Пермского муниципального округа Пермского края.</w:t>
      </w:r>
    </w:p>
    <w:p w14:paraId="7FDD3D77" w14:textId="77777777" w:rsidR="00AA465E" w:rsidRDefault="00AA465E">
      <w:pPr>
        <w:pStyle w:val="ConsPlusNormal"/>
        <w:jc w:val="both"/>
      </w:pPr>
    </w:p>
    <w:p w14:paraId="658BF2F7" w14:textId="77777777" w:rsidR="00AA465E" w:rsidRDefault="00AA465E">
      <w:pPr>
        <w:pStyle w:val="ConsPlusNormal"/>
        <w:jc w:val="both"/>
      </w:pPr>
    </w:p>
    <w:p w14:paraId="44F4EDEF" w14:textId="77777777" w:rsidR="00AA465E" w:rsidRDefault="00AA465E">
      <w:pPr>
        <w:pStyle w:val="ConsPlusNormal"/>
        <w:jc w:val="both"/>
      </w:pPr>
    </w:p>
    <w:p w14:paraId="0358BB80" w14:textId="77777777" w:rsidR="00AA465E" w:rsidRDefault="00AA465E">
      <w:pPr>
        <w:pStyle w:val="ConsPlusNormal"/>
        <w:jc w:val="both"/>
      </w:pPr>
    </w:p>
    <w:p w14:paraId="7E1DD086" w14:textId="77777777" w:rsidR="00AA465E" w:rsidRDefault="00AA465E">
      <w:pPr>
        <w:pStyle w:val="ConsPlusNormal"/>
        <w:jc w:val="both"/>
      </w:pPr>
    </w:p>
    <w:p w14:paraId="58D59944" w14:textId="77777777" w:rsidR="00AA465E" w:rsidRDefault="00AA465E">
      <w:pPr>
        <w:pStyle w:val="ConsPlusNormal"/>
        <w:jc w:val="right"/>
        <w:outlineLvl w:val="0"/>
      </w:pPr>
      <w:r>
        <w:t>Приложение 2</w:t>
      </w:r>
    </w:p>
    <w:p w14:paraId="1565B7D2" w14:textId="77777777" w:rsidR="00AA465E" w:rsidRDefault="00AA465E">
      <w:pPr>
        <w:pStyle w:val="ConsPlusNormal"/>
        <w:jc w:val="right"/>
      </w:pPr>
      <w:r>
        <w:t>к решению</w:t>
      </w:r>
    </w:p>
    <w:p w14:paraId="7A49BF43" w14:textId="77777777" w:rsidR="00AA465E" w:rsidRDefault="00AA465E">
      <w:pPr>
        <w:pStyle w:val="ConsPlusNormal"/>
        <w:jc w:val="right"/>
      </w:pPr>
      <w:r>
        <w:t>Думы Пермского</w:t>
      </w:r>
    </w:p>
    <w:p w14:paraId="7A3B7495" w14:textId="77777777" w:rsidR="00AA465E" w:rsidRDefault="00AA465E">
      <w:pPr>
        <w:pStyle w:val="ConsPlusNormal"/>
        <w:jc w:val="right"/>
      </w:pPr>
      <w:r>
        <w:t>муниципального округа</w:t>
      </w:r>
    </w:p>
    <w:p w14:paraId="55F47316" w14:textId="77777777" w:rsidR="00AA465E" w:rsidRDefault="00AA465E">
      <w:pPr>
        <w:pStyle w:val="ConsPlusNormal"/>
        <w:jc w:val="right"/>
      </w:pPr>
      <w:r>
        <w:t>от 16.02.2023 N 118</w:t>
      </w:r>
    </w:p>
    <w:p w14:paraId="1DEFEFAE" w14:textId="77777777" w:rsidR="00AA465E" w:rsidRDefault="00AA465E">
      <w:pPr>
        <w:pStyle w:val="ConsPlusNormal"/>
        <w:jc w:val="both"/>
      </w:pPr>
    </w:p>
    <w:p w14:paraId="18CAB424" w14:textId="77777777" w:rsidR="00AA465E" w:rsidRDefault="00AA465E">
      <w:pPr>
        <w:pStyle w:val="ConsPlusTitle"/>
        <w:jc w:val="center"/>
      </w:pPr>
      <w:bookmarkStart w:id="1" w:name="P168"/>
      <w:bookmarkEnd w:id="1"/>
      <w:r>
        <w:t>КЛЮЧЕВЫЕ ПОКАЗАТЕЛИ И ИХ ЦЕЛЕВЫЕ ЗНАЧЕНИЯ, ИНДИКАТИВНЫЕ</w:t>
      </w:r>
    </w:p>
    <w:p w14:paraId="336D78F5" w14:textId="77777777" w:rsidR="00AA465E" w:rsidRDefault="00AA465E">
      <w:pPr>
        <w:pStyle w:val="ConsPlusTitle"/>
        <w:jc w:val="center"/>
      </w:pPr>
      <w:r>
        <w:t>ПОКАЗАТЕЛИ МУНИЦИПАЛЬНОГО ЗЕМЕЛЬНОГО КОНТРОЛЯ В ГРАНИЦАХ</w:t>
      </w:r>
    </w:p>
    <w:p w14:paraId="09C62B78" w14:textId="77777777" w:rsidR="00AA465E" w:rsidRDefault="00AA465E">
      <w:pPr>
        <w:pStyle w:val="ConsPlusTitle"/>
        <w:jc w:val="center"/>
      </w:pPr>
      <w:r>
        <w:t>ПЕРМСКОГО МУНИЦИПАЛЬНОГО ОКРУГА ПЕРМСКОГО КРАЯ ЗА ОТЧЕТНЫЙ</w:t>
      </w:r>
    </w:p>
    <w:p w14:paraId="127E539E" w14:textId="77777777" w:rsidR="00AA465E" w:rsidRDefault="00AA465E">
      <w:pPr>
        <w:pStyle w:val="ConsPlusTitle"/>
        <w:jc w:val="center"/>
      </w:pPr>
      <w:r>
        <w:t>ПЕРИОД (КАЛЕНДАРНЫЙ ГОД)</w:t>
      </w:r>
    </w:p>
    <w:p w14:paraId="135A90A5" w14:textId="77777777" w:rsidR="00AA465E" w:rsidRDefault="00AA4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465E" w14:paraId="7E757A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6BBEEB" w14:textId="77777777" w:rsidR="00AA465E" w:rsidRDefault="00AA4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8800F6" w14:textId="77777777" w:rsidR="00AA465E" w:rsidRDefault="00AA4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998AB2" w14:textId="77777777" w:rsidR="00AA465E" w:rsidRDefault="00AA465E">
            <w:pPr>
              <w:pStyle w:val="ConsPlusNormal"/>
              <w:jc w:val="center"/>
            </w:pPr>
            <w:r>
              <w:rPr>
                <w:color w:val="392C69"/>
              </w:rPr>
              <w:t>Список изменяющих документов</w:t>
            </w:r>
          </w:p>
          <w:p w14:paraId="4D6ACABF" w14:textId="77777777" w:rsidR="00AA465E" w:rsidRDefault="00AA465E">
            <w:pPr>
              <w:pStyle w:val="ConsPlusNormal"/>
              <w:jc w:val="center"/>
            </w:pPr>
            <w:r>
              <w:rPr>
                <w:color w:val="392C69"/>
              </w:rPr>
              <w:t xml:space="preserve">(в ред. </w:t>
            </w:r>
            <w:hyperlink r:id="rId40">
              <w:r>
                <w:rPr>
                  <w:color w:val="0000FF"/>
                </w:rPr>
                <w:t>решения</w:t>
              </w:r>
            </w:hyperlink>
            <w:r>
              <w:rPr>
                <w:color w:val="392C69"/>
              </w:rPr>
              <w:t xml:space="preserve"> Думы Пермского муниципального округа Пермского края</w:t>
            </w:r>
          </w:p>
          <w:p w14:paraId="14F0D370" w14:textId="77777777" w:rsidR="00AA465E" w:rsidRDefault="00AA465E">
            <w:pPr>
              <w:pStyle w:val="ConsPlusNormal"/>
              <w:jc w:val="center"/>
            </w:pPr>
            <w:r>
              <w:rPr>
                <w:color w:val="392C69"/>
              </w:rPr>
              <w:t>от 24.08.2023 N 212)</w:t>
            </w:r>
          </w:p>
        </w:tc>
        <w:tc>
          <w:tcPr>
            <w:tcW w:w="113" w:type="dxa"/>
            <w:tcBorders>
              <w:top w:val="nil"/>
              <w:left w:val="nil"/>
              <w:bottom w:val="nil"/>
              <w:right w:val="nil"/>
            </w:tcBorders>
            <w:shd w:val="clear" w:color="auto" w:fill="F4F3F8"/>
            <w:tcMar>
              <w:top w:w="0" w:type="dxa"/>
              <w:left w:w="0" w:type="dxa"/>
              <w:bottom w:w="0" w:type="dxa"/>
              <w:right w:w="0" w:type="dxa"/>
            </w:tcMar>
          </w:tcPr>
          <w:p w14:paraId="75EC1F30" w14:textId="77777777" w:rsidR="00AA465E" w:rsidRDefault="00AA465E">
            <w:pPr>
              <w:pStyle w:val="ConsPlusNormal"/>
            </w:pPr>
          </w:p>
        </w:tc>
      </w:tr>
    </w:tbl>
    <w:p w14:paraId="7BF43EB8" w14:textId="77777777" w:rsidR="00AA465E" w:rsidRDefault="00AA465E">
      <w:pPr>
        <w:pStyle w:val="ConsPlusNormal"/>
        <w:jc w:val="both"/>
      </w:pPr>
    </w:p>
    <w:p w14:paraId="6417009E" w14:textId="77777777" w:rsidR="00AA465E" w:rsidRDefault="00AA465E">
      <w:pPr>
        <w:pStyle w:val="ConsPlusNormal"/>
        <w:ind w:firstLine="540"/>
        <w:jc w:val="both"/>
      </w:pPr>
      <w:r>
        <w:t>1. Ключевым показателем и его целевым значением для муниципального земельного контроля в границах Пермского муниципального округа Пермского края за отчетный период является:</w:t>
      </w:r>
    </w:p>
    <w:p w14:paraId="617F9D44" w14:textId="77777777" w:rsidR="00AA465E" w:rsidRDefault="00AA465E">
      <w:pPr>
        <w:pStyle w:val="ConsPlusNormal"/>
        <w:spacing w:before="220"/>
        <w:ind w:firstLine="540"/>
        <w:jc w:val="both"/>
      </w:pPr>
      <w:r>
        <w:lastRenderedPageBreak/>
        <w:t>1.1. доля проверок, по итогам которых выявлены правонарушения (в процентах от общего числа проведенных проверок) - 70%.</w:t>
      </w:r>
    </w:p>
    <w:p w14:paraId="77C11ACF" w14:textId="77777777" w:rsidR="00AA465E" w:rsidRDefault="00AA465E">
      <w:pPr>
        <w:pStyle w:val="ConsPlusNormal"/>
        <w:spacing w:before="220"/>
        <w:ind w:firstLine="540"/>
        <w:jc w:val="both"/>
      </w:pPr>
      <w:r>
        <w:t>2. Индикативными показателями для муниципального земельного контроля в границах Пермского муниципального округа Пермского края за отчетный период являются:</w:t>
      </w:r>
    </w:p>
    <w:p w14:paraId="462E60A0" w14:textId="77777777" w:rsidR="00AA465E" w:rsidRDefault="00AA465E">
      <w:pPr>
        <w:pStyle w:val="ConsPlusNormal"/>
        <w:spacing w:before="220"/>
        <w:ind w:firstLine="540"/>
        <w:jc w:val="both"/>
      </w:pPr>
      <w:r>
        <w:t>2.1. количество внеплановых контрольных (надзорных) мероприятий, проведенных за отчетный период;</w:t>
      </w:r>
    </w:p>
    <w:p w14:paraId="7C3DA37A" w14:textId="77777777" w:rsidR="00AA465E" w:rsidRDefault="00AA465E">
      <w:pPr>
        <w:pStyle w:val="ConsPlusNormal"/>
        <w:spacing w:before="220"/>
        <w:ind w:firstLine="540"/>
        <w:jc w:val="both"/>
      </w:pPr>
      <w:r>
        <w:t>2.2. общее количество контрольных (надзорных) мероприятий с взаимодействием, проведенных за отчетный период;</w:t>
      </w:r>
    </w:p>
    <w:p w14:paraId="63B578DA" w14:textId="77777777" w:rsidR="00AA465E" w:rsidRDefault="00AA465E">
      <w:pPr>
        <w:pStyle w:val="ConsPlusNormal"/>
        <w:spacing w:before="220"/>
        <w:ind w:firstLine="540"/>
        <w:jc w:val="both"/>
      </w:pPr>
      <w:r>
        <w:t>2.3. общее количество контрольных (надзорных) мероприятий без взаимодействия с контролируемыми лицами, проведенных за отчетный период;</w:t>
      </w:r>
    </w:p>
    <w:p w14:paraId="43EA3503" w14:textId="77777777" w:rsidR="00AA465E" w:rsidRDefault="00AA465E">
      <w:pPr>
        <w:pStyle w:val="ConsPlusNormal"/>
        <w:spacing w:before="220"/>
        <w:ind w:firstLine="540"/>
        <w:jc w:val="both"/>
      </w:pPr>
      <w:r>
        <w:t>2.4. количество предостережений о недопустимости нарушения обязательных требований, объявленных за отчетный период;</w:t>
      </w:r>
    </w:p>
    <w:p w14:paraId="0B008A90" w14:textId="77777777" w:rsidR="00AA465E" w:rsidRDefault="00AA465E">
      <w:pPr>
        <w:pStyle w:val="ConsPlusNormal"/>
        <w:spacing w:before="220"/>
        <w:ind w:firstLine="540"/>
        <w:jc w:val="both"/>
      </w:pPr>
      <w:r>
        <w:t>2.5. количество контрольных (надзорных) мероприятий, по результатам которых выявлены нарушения обязательных требований, за отчетный период;</w:t>
      </w:r>
    </w:p>
    <w:p w14:paraId="2ED05AF4" w14:textId="77777777" w:rsidR="00AA465E" w:rsidRDefault="00AA465E">
      <w:pPr>
        <w:pStyle w:val="ConsPlusNormal"/>
        <w:spacing w:before="220"/>
        <w:ind w:firstLine="540"/>
        <w:jc w:val="both"/>
      </w:pPr>
      <w:r>
        <w:t>2.6. количество контрольных (надзорных) мероприятий, по итогам которых возбуждены дела об административных правонарушениях, за отчетный период;</w:t>
      </w:r>
    </w:p>
    <w:p w14:paraId="0A3E15AA" w14:textId="77777777" w:rsidR="00AA465E" w:rsidRDefault="00AA465E">
      <w:pPr>
        <w:pStyle w:val="ConsPlusNormal"/>
        <w:spacing w:before="220"/>
        <w:ind w:firstLine="540"/>
        <w:jc w:val="both"/>
      </w:pPr>
      <w:r>
        <w:t>2.7. количество направленных в органы прокуратуры заявлений о согласовании проведения контрольных (надзорных) мероприятий, за отчетный период;</w:t>
      </w:r>
    </w:p>
    <w:p w14:paraId="0AD1D821" w14:textId="77777777" w:rsidR="00AA465E" w:rsidRDefault="00AA465E">
      <w:pPr>
        <w:pStyle w:val="ConsPlusNormal"/>
        <w:spacing w:before="220"/>
        <w:ind w:firstLine="540"/>
        <w:jc w:val="both"/>
      </w:pPr>
      <w:r>
        <w:t>2.8.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2F5D1466" w14:textId="77777777" w:rsidR="00AA465E" w:rsidRDefault="00AA465E">
      <w:pPr>
        <w:pStyle w:val="ConsPlusNormal"/>
        <w:spacing w:before="220"/>
        <w:ind w:firstLine="540"/>
        <w:jc w:val="both"/>
      </w:pPr>
      <w:r>
        <w:t>2.9. количество устраненных нарушений обязательных требований за отчетный период;</w:t>
      </w:r>
    </w:p>
    <w:p w14:paraId="20E45F8E" w14:textId="77777777" w:rsidR="00AA465E" w:rsidRDefault="00AA465E">
      <w:pPr>
        <w:pStyle w:val="ConsPlusNormal"/>
        <w:spacing w:before="220"/>
        <w:ind w:firstLine="540"/>
        <w:jc w:val="both"/>
      </w:pPr>
      <w:r>
        <w:t>2.10. количество исковых заявлений об оспаривании решений, действий (бездействия) должностных лиц Управления,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4327D89" w14:textId="77777777" w:rsidR="00AA465E" w:rsidRDefault="00AA465E">
      <w:pPr>
        <w:pStyle w:val="ConsPlusNormal"/>
        <w:spacing w:before="220"/>
        <w:ind w:firstLine="540"/>
        <w:jc w:val="both"/>
      </w:pPr>
      <w:r>
        <w:t>2.11. среднее количество проведенных должностным лицом контрольного органа контрольных мероприятий за отчетный период.</w:t>
      </w:r>
    </w:p>
    <w:p w14:paraId="5006DE64" w14:textId="77777777" w:rsidR="00AA465E" w:rsidRDefault="00AA465E">
      <w:pPr>
        <w:pStyle w:val="ConsPlusNormal"/>
        <w:jc w:val="both"/>
      </w:pPr>
    </w:p>
    <w:p w14:paraId="328E7247" w14:textId="77777777" w:rsidR="00AA465E" w:rsidRDefault="00AA465E">
      <w:pPr>
        <w:pStyle w:val="ConsPlusNormal"/>
        <w:jc w:val="both"/>
      </w:pPr>
    </w:p>
    <w:p w14:paraId="1DC2E05E" w14:textId="77777777" w:rsidR="00AA465E" w:rsidRDefault="00AA465E">
      <w:pPr>
        <w:pStyle w:val="ConsPlusNormal"/>
        <w:jc w:val="both"/>
      </w:pPr>
    </w:p>
    <w:p w14:paraId="58263011" w14:textId="77777777" w:rsidR="00AA465E" w:rsidRDefault="00AA465E">
      <w:pPr>
        <w:pStyle w:val="ConsPlusNormal"/>
        <w:jc w:val="both"/>
      </w:pPr>
    </w:p>
    <w:p w14:paraId="4C0EE5AD" w14:textId="77777777" w:rsidR="00AA465E" w:rsidRDefault="00AA465E">
      <w:pPr>
        <w:pStyle w:val="ConsPlusNormal"/>
        <w:jc w:val="both"/>
      </w:pPr>
    </w:p>
    <w:p w14:paraId="728DEE18" w14:textId="77777777" w:rsidR="00AA465E" w:rsidRDefault="00AA465E">
      <w:pPr>
        <w:pStyle w:val="ConsPlusNormal"/>
        <w:jc w:val="right"/>
        <w:outlineLvl w:val="0"/>
      </w:pPr>
      <w:r>
        <w:t>Приложение 3</w:t>
      </w:r>
    </w:p>
    <w:p w14:paraId="49F3FD2A" w14:textId="77777777" w:rsidR="00AA465E" w:rsidRDefault="00AA465E">
      <w:pPr>
        <w:pStyle w:val="ConsPlusNormal"/>
        <w:jc w:val="right"/>
      </w:pPr>
      <w:r>
        <w:t>к решению</w:t>
      </w:r>
    </w:p>
    <w:p w14:paraId="30440435" w14:textId="77777777" w:rsidR="00AA465E" w:rsidRDefault="00AA465E">
      <w:pPr>
        <w:pStyle w:val="ConsPlusNormal"/>
        <w:jc w:val="right"/>
      </w:pPr>
      <w:r>
        <w:t>Думы Пермского</w:t>
      </w:r>
    </w:p>
    <w:p w14:paraId="3C6237D3" w14:textId="77777777" w:rsidR="00AA465E" w:rsidRDefault="00AA465E">
      <w:pPr>
        <w:pStyle w:val="ConsPlusNormal"/>
        <w:jc w:val="right"/>
      </w:pPr>
      <w:r>
        <w:t>муниципального округа</w:t>
      </w:r>
    </w:p>
    <w:p w14:paraId="1F0479F0" w14:textId="77777777" w:rsidR="00AA465E" w:rsidRDefault="00AA465E">
      <w:pPr>
        <w:pStyle w:val="ConsPlusNormal"/>
        <w:jc w:val="right"/>
      </w:pPr>
      <w:r>
        <w:t>от 16.02.2023 N 118</w:t>
      </w:r>
    </w:p>
    <w:p w14:paraId="09C6AF54" w14:textId="77777777" w:rsidR="00AA465E" w:rsidRDefault="00AA465E">
      <w:pPr>
        <w:pStyle w:val="ConsPlusNormal"/>
        <w:jc w:val="both"/>
      </w:pPr>
    </w:p>
    <w:p w14:paraId="2640D367" w14:textId="77777777" w:rsidR="00AA465E" w:rsidRDefault="00AA465E">
      <w:pPr>
        <w:pStyle w:val="ConsPlusTitle"/>
        <w:jc w:val="center"/>
      </w:pPr>
      <w:r>
        <w:t>ИНДИКАТОРЫ РИСКА НАРУШЕНИЯ ОБЯЗАТЕЛЬНЫХ ТРЕБОВАНИЙ,</w:t>
      </w:r>
    </w:p>
    <w:p w14:paraId="1FFADE80" w14:textId="77777777" w:rsidR="00AA465E" w:rsidRDefault="00AA465E">
      <w:pPr>
        <w:pStyle w:val="ConsPlusTitle"/>
        <w:jc w:val="center"/>
      </w:pPr>
      <w:r>
        <w:t>ИСПОЛЬЗУЕМЫЕ ДЛЯ ОПРЕДЕЛЕНИЯ НЕОБХОДИМОСТИ ПРОВЕДЕНИЯ</w:t>
      </w:r>
    </w:p>
    <w:p w14:paraId="7636A44C" w14:textId="77777777" w:rsidR="00AA465E" w:rsidRDefault="00AA465E">
      <w:pPr>
        <w:pStyle w:val="ConsPlusTitle"/>
        <w:jc w:val="center"/>
      </w:pPr>
      <w:r>
        <w:t>ВНЕПЛАНОВЫХ ПРОВЕРОК ПРИ ОСУЩЕСТВЛЕНИИ МУНИЦИПАЛЬНОГО</w:t>
      </w:r>
    </w:p>
    <w:p w14:paraId="2949E29C" w14:textId="77777777" w:rsidR="00AA465E" w:rsidRDefault="00AA465E">
      <w:pPr>
        <w:pStyle w:val="ConsPlusTitle"/>
        <w:jc w:val="center"/>
      </w:pPr>
      <w:r>
        <w:t>ЗЕМЕЛЬНОГО КОНТРОЛЯ В ГРАНИЦАХ ПЕРМСКОГО МУНИЦИПАЛЬНОГО</w:t>
      </w:r>
    </w:p>
    <w:p w14:paraId="12873CD6" w14:textId="77777777" w:rsidR="00AA465E" w:rsidRDefault="00AA465E">
      <w:pPr>
        <w:pStyle w:val="ConsPlusTitle"/>
        <w:jc w:val="center"/>
      </w:pPr>
      <w:r>
        <w:t>ОКРУГА ПЕРМСКОГО КРАЯ</w:t>
      </w:r>
    </w:p>
    <w:p w14:paraId="6935A020" w14:textId="77777777" w:rsidR="00AA465E" w:rsidRDefault="00AA465E">
      <w:pPr>
        <w:pStyle w:val="ConsPlusNormal"/>
        <w:jc w:val="both"/>
      </w:pPr>
    </w:p>
    <w:p w14:paraId="494CE948" w14:textId="77777777" w:rsidR="00AA465E" w:rsidRDefault="00AA465E">
      <w:pPr>
        <w:pStyle w:val="ConsPlusNormal"/>
        <w:ind w:firstLine="540"/>
        <w:jc w:val="both"/>
      </w:pPr>
      <w:r>
        <w:lastRenderedPageBreak/>
        <w:t xml:space="preserve">Утратили силу. - </w:t>
      </w:r>
      <w:hyperlink r:id="rId41">
        <w:r>
          <w:rPr>
            <w:color w:val="0000FF"/>
          </w:rPr>
          <w:t>Решение</w:t>
        </w:r>
      </w:hyperlink>
      <w:r>
        <w:t xml:space="preserve"> Думы Пермского муниципального округа Пермского края от 24.08.2023 N 212.</w:t>
      </w:r>
    </w:p>
    <w:p w14:paraId="269E3A16" w14:textId="77777777" w:rsidR="00AA465E" w:rsidRDefault="00AA465E">
      <w:pPr>
        <w:pStyle w:val="ConsPlusNormal"/>
        <w:ind w:firstLine="540"/>
        <w:jc w:val="both"/>
      </w:pPr>
    </w:p>
    <w:p w14:paraId="1F272A0C" w14:textId="77777777" w:rsidR="00AA465E" w:rsidRDefault="00AA465E">
      <w:pPr>
        <w:pStyle w:val="ConsPlusNormal"/>
        <w:jc w:val="both"/>
      </w:pPr>
    </w:p>
    <w:p w14:paraId="3C84CFD9" w14:textId="77777777" w:rsidR="00AA465E" w:rsidRDefault="00AA465E">
      <w:pPr>
        <w:pStyle w:val="ConsPlusNormal"/>
        <w:pBdr>
          <w:bottom w:val="single" w:sz="6" w:space="0" w:color="auto"/>
        </w:pBdr>
        <w:spacing w:before="100" w:after="100"/>
        <w:jc w:val="both"/>
        <w:rPr>
          <w:sz w:val="2"/>
          <w:szCs w:val="2"/>
        </w:rPr>
      </w:pPr>
    </w:p>
    <w:p w14:paraId="4B1837FA" w14:textId="77777777" w:rsidR="00BA14AF" w:rsidRDefault="00BA14AF"/>
    <w:sectPr w:rsidR="00BA14AF" w:rsidSect="009C0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5E"/>
    <w:rsid w:val="00AA465E"/>
    <w:rsid w:val="00BA1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E38C"/>
  <w15:chartTrackingRefBased/>
  <w15:docId w15:val="{194E9DA0-577F-4E19-9712-D24A5519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6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46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465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183330&amp;dst=100624" TargetMode="External"/><Relationship Id="rId18" Type="http://schemas.openxmlformats.org/officeDocument/2006/relationships/hyperlink" Target="https://login.consultant.ru/link/?req=doc&amp;base=LAW&amp;n=465728" TargetMode="External"/><Relationship Id="rId26" Type="http://schemas.openxmlformats.org/officeDocument/2006/relationships/hyperlink" Target="https://login.consultant.ru/link/?req=doc&amp;base=LAW&amp;n=465728&amp;dst=100638" TargetMode="External"/><Relationship Id="rId39" Type="http://schemas.openxmlformats.org/officeDocument/2006/relationships/hyperlink" Target="https://login.consultant.ru/link/?req=doc&amp;base=LAW&amp;n=465728&amp;dst=100338" TargetMode="External"/><Relationship Id="rId21" Type="http://schemas.openxmlformats.org/officeDocument/2006/relationships/hyperlink" Target="https://login.consultant.ru/link/?req=doc&amp;base=LAW&amp;n=465728&amp;dst=100512" TargetMode="External"/><Relationship Id="rId34" Type="http://schemas.openxmlformats.org/officeDocument/2006/relationships/hyperlink" Target="https://login.consultant.ru/link/?req=doc&amp;base=LAW&amp;n=465728&amp;dst=100998" TargetMode="External"/><Relationship Id="rId42" Type="http://schemas.openxmlformats.org/officeDocument/2006/relationships/fontTable" Target="fontTable.xml"/><Relationship Id="rId7" Type="http://schemas.openxmlformats.org/officeDocument/2006/relationships/hyperlink" Target="https://login.consultant.ru/link/?req=doc&amp;base=LAW&amp;n=465728&amp;dst=100088" TargetMode="External"/><Relationship Id="rId2" Type="http://schemas.openxmlformats.org/officeDocument/2006/relationships/settings" Target="settings.xml"/><Relationship Id="rId16" Type="http://schemas.openxmlformats.org/officeDocument/2006/relationships/hyperlink" Target="https://login.consultant.ru/link/?req=doc&amp;base=RLAW368&amp;n=184357&amp;dst=100007" TargetMode="External"/><Relationship Id="rId20" Type="http://schemas.openxmlformats.org/officeDocument/2006/relationships/hyperlink" Target="https://login.consultant.ru/link/?req=doc&amp;base=LAW&amp;n=465799" TargetMode="External"/><Relationship Id="rId29" Type="http://schemas.openxmlformats.org/officeDocument/2006/relationships/hyperlink" Target="https://login.consultant.ru/link/?req=doc&amp;base=LAW&amp;n=465728&amp;dst=100637" TargetMode="External"/><Relationship Id="rId41" Type="http://schemas.openxmlformats.org/officeDocument/2006/relationships/hyperlink" Target="https://login.consultant.ru/link/?req=doc&amp;base=RLAW368&amp;n=184357&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452764&amp;dst=2355" TargetMode="External"/><Relationship Id="rId11" Type="http://schemas.openxmlformats.org/officeDocument/2006/relationships/hyperlink" Target="https://login.consultant.ru/link/?req=doc&amp;base=RLAW368&amp;n=183330&amp;dst=100139" TargetMode="External"/><Relationship Id="rId24" Type="http://schemas.openxmlformats.org/officeDocument/2006/relationships/hyperlink" Target="https://login.consultant.ru/link/?req=doc&amp;base=LAW&amp;n=465728&amp;dst=100636" TargetMode="External"/><Relationship Id="rId32" Type="http://schemas.openxmlformats.org/officeDocument/2006/relationships/hyperlink" Target="https://login.consultant.ru/link/?req=doc&amp;base=LAW&amp;n=415672&amp;dst=100007" TargetMode="External"/><Relationship Id="rId37" Type="http://schemas.openxmlformats.org/officeDocument/2006/relationships/hyperlink" Target="https://login.consultant.ru/link/?req=doc&amp;base=LAW&amp;n=454103" TargetMode="External"/><Relationship Id="rId40" Type="http://schemas.openxmlformats.org/officeDocument/2006/relationships/hyperlink" Target="https://login.consultant.ru/link/?req=doc&amp;base=RLAW368&amp;n=184357&amp;dst=100008" TargetMode="External"/><Relationship Id="rId5" Type="http://schemas.openxmlformats.org/officeDocument/2006/relationships/hyperlink" Target="https://login.consultant.ru/link/?req=doc&amp;base=RLAW368&amp;n=184357&amp;dst=100005" TargetMode="External"/><Relationship Id="rId15" Type="http://schemas.openxmlformats.org/officeDocument/2006/relationships/hyperlink" Target="https://login.consultant.ru/link/?req=doc&amp;base=RLAW368&amp;n=159755" TargetMode="External"/><Relationship Id="rId23" Type="http://schemas.openxmlformats.org/officeDocument/2006/relationships/hyperlink" Target="https://login.consultant.ru/link/?req=doc&amp;base=LAW&amp;n=465728&amp;dst=100634" TargetMode="External"/><Relationship Id="rId28" Type="http://schemas.openxmlformats.org/officeDocument/2006/relationships/hyperlink" Target="https://login.consultant.ru/link/?req=doc&amp;base=LAW&amp;n=465728&amp;dst=100636" TargetMode="External"/><Relationship Id="rId36" Type="http://schemas.openxmlformats.org/officeDocument/2006/relationships/hyperlink" Target="https://login.consultant.ru/link/?req=doc&amp;base=LAW&amp;n=465728" TargetMode="External"/><Relationship Id="rId10" Type="http://schemas.openxmlformats.org/officeDocument/2006/relationships/hyperlink" Target="https://login.consultant.ru/link/?req=doc&amp;base=LAW&amp;n=452925&amp;dst=276" TargetMode="External"/><Relationship Id="rId19" Type="http://schemas.openxmlformats.org/officeDocument/2006/relationships/hyperlink" Target="https://login.consultant.ru/link/?req=doc&amp;base=LAW&amp;n=452764" TargetMode="External"/><Relationship Id="rId31" Type="http://schemas.openxmlformats.org/officeDocument/2006/relationships/hyperlink" Target="https://login.consultant.ru/link/?req=doc&amp;base=LAW&amp;n=4657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99&amp;dst=465" TargetMode="External"/><Relationship Id="rId14" Type="http://schemas.openxmlformats.org/officeDocument/2006/relationships/hyperlink" Target="https://login.consultant.ru/link/?req=doc&amp;base=RLAW368&amp;n=184357&amp;dst=100006" TargetMode="External"/><Relationship Id="rId22" Type="http://schemas.openxmlformats.org/officeDocument/2006/relationships/hyperlink" Target="https://login.consultant.ru/link/?req=doc&amp;base=LAW&amp;n=403777&amp;dst=100762" TargetMode="External"/><Relationship Id="rId27" Type="http://schemas.openxmlformats.org/officeDocument/2006/relationships/hyperlink" Target="https://login.consultant.ru/link/?req=doc&amp;base=LAW&amp;n=465728&amp;dst=100634" TargetMode="External"/><Relationship Id="rId30" Type="http://schemas.openxmlformats.org/officeDocument/2006/relationships/hyperlink" Target="https://login.consultant.ru/link/?req=doc&amp;base=LAW&amp;n=465728&amp;dst=100638" TargetMode="External"/><Relationship Id="rId35" Type="http://schemas.openxmlformats.org/officeDocument/2006/relationships/hyperlink" Target="https://login.consultant.ru/link/?req=doc&amp;base=LAW&amp;n=465728" TargetMode="External"/><Relationship Id="rId43" Type="http://schemas.openxmlformats.org/officeDocument/2006/relationships/theme" Target="theme/theme1.xml"/><Relationship Id="rId8" Type="http://schemas.openxmlformats.org/officeDocument/2006/relationships/hyperlink" Target="https://login.consultant.ru/link/?req=doc&amp;base=LAW&amp;n=465799&amp;dst=892" TargetMode="External"/><Relationship Id="rId3" Type="http://schemas.openxmlformats.org/officeDocument/2006/relationships/webSettings" Target="webSettings.xml"/><Relationship Id="rId12" Type="http://schemas.openxmlformats.org/officeDocument/2006/relationships/hyperlink" Target="https://login.consultant.ru/link/?req=doc&amp;base=RLAW368&amp;n=183330&amp;dst=100075" TargetMode="External"/><Relationship Id="rId17" Type="http://schemas.openxmlformats.org/officeDocument/2006/relationships/hyperlink" Target="https://login.consultant.ru/link/?req=doc&amp;base=LAW&amp;n=465728" TargetMode="External"/><Relationship Id="rId25" Type="http://schemas.openxmlformats.org/officeDocument/2006/relationships/hyperlink" Target="https://login.consultant.ru/link/?req=doc&amp;base=LAW&amp;n=465728&amp;dst=100637" TargetMode="External"/><Relationship Id="rId33" Type="http://schemas.openxmlformats.org/officeDocument/2006/relationships/hyperlink" Target="https://login.consultant.ru/link/?req=doc&amp;base=LAW&amp;n=436710&amp;dst=100014" TargetMode="External"/><Relationship Id="rId38" Type="http://schemas.openxmlformats.org/officeDocument/2006/relationships/hyperlink" Target="https://login.consultant.ru/link/?req=doc&amp;base=LAW&amp;n=465728&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5168</Words>
  <Characters>29464</Characters>
  <Application>Microsoft Office Word</Application>
  <DocSecurity>0</DocSecurity>
  <Lines>245</Lines>
  <Paragraphs>69</Paragraphs>
  <ScaleCrop>false</ScaleCrop>
  <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2024-01-16T11:20:00Z</dcterms:created>
  <dcterms:modified xsi:type="dcterms:W3CDTF">2024-01-16T11:21:00Z</dcterms:modified>
</cp:coreProperties>
</file>